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C2" w:rsidRPr="00424674" w:rsidRDefault="008512C2" w:rsidP="000D47E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МУНИЦИПАЛЬНОЕ </w:t>
      </w:r>
      <w:r w:rsidR="000D4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БЮДЖЕТНОЕ </w:t>
      </w:r>
      <w:r w:rsidRPr="00424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ОБЩЕОБРАЗОВАТЕЛЬНОЕ УЧРЕЖДЕНИЕ</w:t>
      </w:r>
      <w:r w:rsidR="000D4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24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ОБЩЕОБРАЗОВАТЕЛЬНАЯ ШКОЛА № 2</w:t>
      </w:r>
    </w:p>
    <w:p w:rsidR="008512C2" w:rsidRPr="00424674" w:rsidRDefault="008512C2" w:rsidP="00AF4E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512C2" w:rsidRPr="00424674" w:rsidRDefault="008512C2" w:rsidP="00AF4E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512C2" w:rsidRPr="00424674" w:rsidRDefault="008512C2" w:rsidP="00AF4E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512C2" w:rsidRPr="00424674" w:rsidRDefault="008512C2" w:rsidP="00AF4E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512C2" w:rsidRPr="00113B55" w:rsidRDefault="008512C2" w:rsidP="00AF4ECD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:rsidR="008512C2" w:rsidRPr="00113B55" w:rsidRDefault="008512C2" w:rsidP="00AF4ECD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113B55">
        <w:rPr>
          <w:rFonts w:ascii="Times New Roman" w:hAnsi="Times New Roman" w:cs="Times New Roman"/>
          <w:b/>
          <w:bCs/>
          <w:i/>
          <w:iCs/>
          <w:sz w:val="52"/>
          <w:szCs w:val="52"/>
        </w:rPr>
        <w:t>ПУБЛИЧНЫЙ ОТЧЕТ</w:t>
      </w:r>
    </w:p>
    <w:p w:rsidR="008512C2" w:rsidRPr="00113B55" w:rsidRDefault="008512C2" w:rsidP="00AF4EC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13B55">
        <w:rPr>
          <w:rFonts w:ascii="Times New Roman" w:hAnsi="Times New Roman" w:cs="Times New Roman"/>
          <w:b/>
          <w:bCs/>
          <w:sz w:val="52"/>
          <w:szCs w:val="52"/>
        </w:rPr>
        <w:t>о работе М</w:t>
      </w:r>
      <w:r w:rsidR="000D47E5">
        <w:rPr>
          <w:rFonts w:ascii="Times New Roman" w:hAnsi="Times New Roman" w:cs="Times New Roman"/>
          <w:b/>
          <w:bCs/>
          <w:sz w:val="52"/>
          <w:szCs w:val="52"/>
        </w:rPr>
        <w:t>Б</w:t>
      </w:r>
      <w:r w:rsidRPr="00113B55">
        <w:rPr>
          <w:rFonts w:ascii="Times New Roman" w:hAnsi="Times New Roman" w:cs="Times New Roman"/>
          <w:b/>
          <w:bCs/>
          <w:sz w:val="52"/>
          <w:szCs w:val="52"/>
        </w:rPr>
        <w:t>ОУ ООШ № 2</w:t>
      </w:r>
    </w:p>
    <w:p w:rsidR="008512C2" w:rsidRPr="00113B55" w:rsidRDefault="000D47E5" w:rsidP="00AF4EC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в 2011-2012</w:t>
      </w:r>
      <w:r w:rsidR="008512C2" w:rsidRPr="00113B55">
        <w:rPr>
          <w:rFonts w:ascii="Times New Roman" w:hAnsi="Times New Roman" w:cs="Times New Roman"/>
          <w:b/>
          <w:bCs/>
          <w:sz w:val="52"/>
          <w:szCs w:val="52"/>
        </w:rPr>
        <w:t xml:space="preserve"> учебном году</w:t>
      </w:r>
    </w:p>
    <w:p w:rsidR="008512C2" w:rsidRPr="00424674" w:rsidRDefault="008512C2" w:rsidP="00AF4E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12C2" w:rsidRPr="00424674" w:rsidRDefault="008512C2" w:rsidP="00AF4E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12C2" w:rsidRPr="00424674" w:rsidRDefault="008512C2" w:rsidP="00AF4E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12C2" w:rsidRPr="00424674" w:rsidRDefault="008512C2" w:rsidP="00AF4E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12C2" w:rsidRPr="00424674" w:rsidRDefault="008512C2" w:rsidP="00AF4E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12C2" w:rsidRPr="00424674" w:rsidRDefault="008512C2" w:rsidP="00AF4E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12C2" w:rsidRPr="00424674" w:rsidRDefault="008512C2" w:rsidP="00AF4E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12C2" w:rsidRPr="00113B55" w:rsidRDefault="008512C2" w:rsidP="00AF4EC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512C2" w:rsidRPr="00113B55" w:rsidRDefault="008512C2" w:rsidP="00AF4EC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512C2" w:rsidRPr="00113B55" w:rsidRDefault="008512C2" w:rsidP="00AF4EC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512C2" w:rsidRPr="00113B55" w:rsidRDefault="008512C2" w:rsidP="00AF4EC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512C2" w:rsidRPr="00113B55" w:rsidRDefault="008512C2" w:rsidP="00AF4EC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512C2" w:rsidRPr="00113B55" w:rsidRDefault="008512C2" w:rsidP="00AF4EC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512C2" w:rsidRPr="00113B55" w:rsidRDefault="008512C2" w:rsidP="00AF4EC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512C2" w:rsidRPr="00113B55" w:rsidRDefault="008512C2" w:rsidP="00AF4EC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512C2" w:rsidRPr="00113B55" w:rsidRDefault="008512C2" w:rsidP="00AF4EC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512C2" w:rsidRPr="00113B55" w:rsidRDefault="008512C2" w:rsidP="00AF4EC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512C2" w:rsidRPr="00424674" w:rsidRDefault="008512C2" w:rsidP="00AF4EC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4674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Информационная справка</w:t>
      </w:r>
      <w:r w:rsidR="007901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 школе.</w:t>
      </w:r>
      <w:r w:rsidRPr="004246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8512C2" w:rsidRPr="000D47E5" w:rsidRDefault="008512C2" w:rsidP="00AF4ECD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/>
          <w:sz w:val="16"/>
          <w:szCs w:val="16"/>
        </w:rPr>
      </w:pPr>
    </w:p>
    <w:p w:rsidR="008512C2" w:rsidRPr="001C4504" w:rsidRDefault="008512C2" w:rsidP="00AF4ECD">
      <w:pPr>
        <w:pStyle w:val="a3"/>
        <w:spacing w:before="0" w:beforeAutospacing="0" w:after="0" w:afterAutospacing="0" w:line="276" w:lineRule="auto"/>
        <w:ind w:firstLine="708"/>
        <w:rPr>
          <w:rFonts w:ascii="Times New Roman" w:hAnsi="Times New Roman"/>
          <w:sz w:val="28"/>
          <w:szCs w:val="28"/>
        </w:rPr>
      </w:pPr>
      <w:r w:rsidRPr="001C4504">
        <w:rPr>
          <w:rFonts w:ascii="Times New Roman" w:hAnsi="Times New Roman"/>
          <w:sz w:val="28"/>
          <w:szCs w:val="28"/>
        </w:rPr>
        <w:t xml:space="preserve">Муниципальное </w:t>
      </w:r>
      <w:r w:rsidR="000D47E5">
        <w:rPr>
          <w:rFonts w:ascii="Times New Roman" w:hAnsi="Times New Roman"/>
          <w:sz w:val="28"/>
          <w:szCs w:val="28"/>
        </w:rPr>
        <w:t xml:space="preserve">бюджетное </w:t>
      </w:r>
      <w:r w:rsidRPr="001C4504">
        <w:rPr>
          <w:rFonts w:ascii="Times New Roman" w:hAnsi="Times New Roman"/>
          <w:sz w:val="28"/>
          <w:szCs w:val="28"/>
        </w:rPr>
        <w:t>общеобразовательное учреждение основная общеобразовательная школа № 2 была открыта в 1945 году, как семилетняя школа.</w:t>
      </w:r>
    </w:p>
    <w:p w:rsidR="00314E70" w:rsidRDefault="008512C2" w:rsidP="00AF4ECD">
      <w:pPr>
        <w:pStyle w:val="a3"/>
        <w:spacing w:before="0" w:beforeAutospacing="0" w:after="0" w:afterAutospacing="0" w:line="276" w:lineRule="auto"/>
        <w:ind w:firstLine="708"/>
        <w:rPr>
          <w:rFonts w:ascii="Times New Roman" w:hAnsi="Times New Roman"/>
          <w:sz w:val="28"/>
          <w:szCs w:val="28"/>
        </w:rPr>
      </w:pPr>
      <w:r w:rsidRPr="001C4504">
        <w:rPr>
          <w:rFonts w:ascii="Times New Roman" w:hAnsi="Times New Roman"/>
          <w:sz w:val="28"/>
          <w:szCs w:val="28"/>
        </w:rPr>
        <w:t xml:space="preserve">Школа находится по адресу: Ростовская область, </w:t>
      </w:r>
      <w:proofErr w:type="spellStart"/>
      <w:r w:rsidRPr="001C4504"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 w:rsidRPr="001C4504">
        <w:rPr>
          <w:rFonts w:ascii="Times New Roman" w:hAnsi="Times New Roman"/>
          <w:sz w:val="28"/>
          <w:szCs w:val="28"/>
        </w:rPr>
        <w:t xml:space="preserve"> район, </w:t>
      </w:r>
    </w:p>
    <w:p w:rsidR="008512C2" w:rsidRPr="001C4504" w:rsidRDefault="00314E70" w:rsidP="00AF4ECD">
      <w:pPr>
        <w:pStyle w:val="a3"/>
        <w:spacing w:before="0" w:beforeAutospacing="0" w:after="0" w:afterAutospacing="0"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посёлок </w:t>
      </w:r>
      <w:r w:rsidR="008512C2" w:rsidRPr="001C4504">
        <w:rPr>
          <w:rFonts w:ascii="Times New Roman" w:hAnsi="Times New Roman"/>
          <w:sz w:val="28"/>
          <w:szCs w:val="28"/>
        </w:rPr>
        <w:t xml:space="preserve"> Коксовый, ул. Тургенева, 20</w:t>
      </w:r>
      <w:r>
        <w:rPr>
          <w:rFonts w:ascii="Times New Roman" w:hAnsi="Times New Roman"/>
          <w:sz w:val="28"/>
          <w:szCs w:val="28"/>
        </w:rPr>
        <w:t>. Школа расположена</w:t>
      </w:r>
      <w:r w:rsidR="008512C2" w:rsidRPr="001C4504">
        <w:rPr>
          <w:rFonts w:ascii="Times New Roman" w:hAnsi="Times New Roman"/>
          <w:sz w:val="28"/>
          <w:szCs w:val="28"/>
        </w:rPr>
        <w:t xml:space="preserve"> в центре поселка и рассчитана на 108 учащихся. Школа имеет филиал, реализующий программы начального общего образования: М</w:t>
      </w:r>
      <w:r w:rsidR="000D47E5">
        <w:rPr>
          <w:rFonts w:ascii="Times New Roman" w:hAnsi="Times New Roman"/>
          <w:sz w:val="28"/>
          <w:szCs w:val="28"/>
        </w:rPr>
        <w:t>Б</w:t>
      </w:r>
      <w:r w:rsidR="008512C2" w:rsidRPr="001C4504">
        <w:rPr>
          <w:rFonts w:ascii="Times New Roman" w:hAnsi="Times New Roman"/>
          <w:sz w:val="28"/>
          <w:szCs w:val="28"/>
        </w:rPr>
        <w:t xml:space="preserve">ОУ начальная общеобразовательная школа № 1, расположенная по адресу:  Ростовская область, </w:t>
      </w:r>
      <w:proofErr w:type="spellStart"/>
      <w:r w:rsidR="008512C2" w:rsidRPr="001C4504"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 w:rsidR="008512C2" w:rsidRPr="001C4504">
        <w:rPr>
          <w:rFonts w:ascii="Times New Roman" w:hAnsi="Times New Roman"/>
          <w:sz w:val="28"/>
          <w:szCs w:val="28"/>
        </w:rPr>
        <w:t xml:space="preserve"> район, п</w:t>
      </w:r>
      <w:r>
        <w:rPr>
          <w:rFonts w:ascii="Times New Roman" w:hAnsi="Times New Roman"/>
          <w:sz w:val="28"/>
          <w:szCs w:val="28"/>
        </w:rPr>
        <w:t>осёлок</w:t>
      </w:r>
      <w:r w:rsidR="008512C2" w:rsidRPr="001C4504">
        <w:rPr>
          <w:rFonts w:ascii="Times New Roman" w:hAnsi="Times New Roman"/>
          <w:sz w:val="28"/>
          <w:szCs w:val="28"/>
        </w:rPr>
        <w:t xml:space="preserve"> Коксовый, ул. Чехова, 20.  </w:t>
      </w:r>
    </w:p>
    <w:p w:rsidR="008512C2" w:rsidRPr="001C4504" w:rsidRDefault="000D47E5" w:rsidP="00AF4ECD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2011-2012</w:t>
      </w:r>
      <w:r w:rsidR="008512C2" w:rsidRPr="001C4504">
        <w:rPr>
          <w:rFonts w:ascii="Times New Roman" w:hAnsi="Times New Roman"/>
          <w:sz w:val="28"/>
          <w:szCs w:val="28"/>
        </w:rPr>
        <w:t xml:space="preserve"> учебном году ш</w:t>
      </w:r>
      <w:r>
        <w:rPr>
          <w:rFonts w:ascii="Times New Roman" w:hAnsi="Times New Roman"/>
          <w:sz w:val="28"/>
          <w:szCs w:val="28"/>
        </w:rPr>
        <w:t>кола  прошла аккреди</w:t>
      </w:r>
      <w:r w:rsidR="008512C2" w:rsidRPr="001C4504">
        <w:rPr>
          <w:rFonts w:ascii="Times New Roman" w:hAnsi="Times New Roman"/>
          <w:sz w:val="28"/>
          <w:szCs w:val="28"/>
        </w:rPr>
        <w:t xml:space="preserve">тацию, получив свидетельство о государственной аккредитации. </w:t>
      </w:r>
    </w:p>
    <w:p w:rsidR="008512C2" w:rsidRPr="001C4504" w:rsidRDefault="008512C2" w:rsidP="00AF4ECD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8512C2" w:rsidRPr="001C4504" w:rsidRDefault="008512C2" w:rsidP="00AF4ECD">
      <w:pPr>
        <w:pStyle w:val="a3"/>
        <w:spacing w:before="0" w:beforeAutospacing="0" w:after="0" w:afterAutospacing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1C4504">
        <w:rPr>
          <w:rFonts w:ascii="Times New Roman" w:hAnsi="Times New Roman"/>
          <w:b/>
          <w:bCs/>
          <w:sz w:val="28"/>
          <w:szCs w:val="28"/>
        </w:rPr>
        <w:t xml:space="preserve">Свидетельство о </w:t>
      </w:r>
      <w:r w:rsidR="000D47E5">
        <w:rPr>
          <w:rFonts w:ascii="Times New Roman" w:hAnsi="Times New Roman"/>
          <w:b/>
          <w:bCs/>
          <w:sz w:val="28"/>
          <w:szCs w:val="28"/>
        </w:rPr>
        <w:t>государственной аккредитации: ОП № 025849, регистрационный номер 1826 от 22.05.2012</w:t>
      </w:r>
      <w:r w:rsidRPr="001C4504">
        <w:rPr>
          <w:rFonts w:ascii="Times New Roman" w:hAnsi="Times New Roman"/>
          <w:b/>
          <w:bCs/>
          <w:sz w:val="28"/>
          <w:szCs w:val="28"/>
        </w:rPr>
        <w:t>г.</w:t>
      </w:r>
    </w:p>
    <w:p w:rsidR="008512C2" w:rsidRPr="001C4504" w:rsidRDefault="008512C2" w:rsidP="00AF4ECD">
      <w:pPr>
        <w:pStyle w:val="a3"/>
        <w:spacing w:before="0" w:beforeAutospacing="0" w:after="0" w:afterAutospacing="0" w:line="276" w:lineRule="auto"/>
        <w:ind w:firstLine="708"/>
        <w:rPr>
          <w:rFonts w:ascii="Times New Roman" w:hAnsi="Times New Roman"/>
          <w:sz w:val="28"/>
          <w:szCs w:val="28"/>
        </w:rPr>
      </w:pPr>
      <w:r w:rsidRPr="001C4504">
        <w:rPr>
          <w:rFonts w:ascii="Times New Roman" w:hAnsi="Times New Roman"/>
          <w:sz w:val="28"/>
          <w:szCs w:val="28"/>
        </w:rPr>
        <w:t>Образовательную деятельность школа осуществляет на основании лицензии МО Ростовской области</w:t>
      </w:r>
      <w:r w:rsidR="006D0592" w:rsidRPr="001C4504">
        <w:rPr>
          <w:rFonts w:ascii="Times New Roman" w:hAnsi="Times New Roman"/>
          <w:sz w:val="28"/>
          <w:szCs w:val="28"/>
        </w:rPr>
        <w:t>.</w:t>
      </w:r>
      <w:r w:rsidRPr="001C4504">
        <w:rPr>
          <w:rFonts w:ascii="Times New Roman" w:hAnsi="Times New Roman"/>
          <w:sz w:val="28"/>
          <w:szCs w:val="28"/>
        </w:rPr>
        <w:t xml:space="preserve"> </w:t>
      </w:r>
    </w:p>
    <w:p w:rsidR="008512C2" w:rsidRPr="001C4504" w:rsidRDefault="008512C2" w:rsidP="00AF4ECD">
      <w:pPr>
        <w:pStyle w:val="a3"/>
        <w:spacing w:before="0" w:beforeAutospacing="0" w:after="0" w:afterAutospacing="0"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8512C2" w:rsidRPr="001C4504" w:rsidRDefault="008512C2" w:rsidP="00AF4ECD">
      <w:pPr>
        <w:pStyle w:val="a3"/>
        <w:spacing w:before="0" w:beforeAutospacing="0" w:after="0" w:afterAutospacing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1C4504">
        <w:rPr>
          <w:rFonts w:ascii="Times New Roman" w:hAnsi="Times New Roman"/>
          <w:b/>
          <w:bCs/>
          <w:sz w:val="28"/>
          <w:szCs w:val="28"/>
        </w:rPr>
        <w:t>Лицензия (МОУ ООШ № 2): серия К № 0000758, регистрационный номер 12602, выдано 30.07.2008г., срок действия: по 30.07.13г.</w:t>
      </w:r>
    </w:p>
    <w:p w:rsidR="008512C2" w:rsidRPr="001C4504" w:rsidRDefault="008512C2" w:rsidP="00AF4ECD">
      <w:pPr>
        <w:pStyle w:val="a3"/>
        <w:spacing w:before="0" w:beforeAutospacing="0" w:after="0" w:afterAutospacing="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8512C2" w:rsidRPr="001C4504" w:rsidRDefault="008512C2" w:rsidP="00AF4ECD">
      <w:pPr>
        <w:pStyle w:val="a3"/>
        <w:spacing w:before="0" w:beforeAutospacing="0" w:after="0" w:afterAutospacing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1C4504">
        <w:rPr>
          <w:rFonts w:ascii="Times New Roman" w:hAnsi="Times New Roman"/>
          <w:b/>
          <w:bCs/>
          <w:sz w:val="28"/>
          <w:szCs w:val="28"/>
        </w:rPr>
        <w:t>Лицензия (МОУ НОШ № 1): серия К № 0000756, регистрационный номер 12571, выдано 30.07.2008г., срок действия:  по 30.07.13г.</w:t>
      </w:r>
    </w:p>
    <w:p w:rsidR="008512C2" w:rsidRPr="001C4504" w:rsidRDefault="008512C2" w:rsidP="00AF4ECD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8512C2" w:rsidRDefault="008512C2" w:rsidP="00AF4ECD">
      <w:pPr>
        <w:pStyle w:val="a3"/>
        <w:spacing w:before="0" w:beforeAutospacing="0" w:after="0" w:afterAutospacing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1C4504">
        <w:rPr>
          <w:rFonts w:ascii="Times New Roman" w:hAnsi="Times New Roman"/>
          <w:b/>
          <w:bCs/>
          <w:sz w:val="28"/>
          <w:szCs w:val="28"/>
        </w:rPr>
        <w:t xml:space="preserve">Устав Государственного </w:t>
      </w:r>
      <w:r w:rsidR="000D47E5">
        <w:rPr>
          <w:rFonts w:ascii="Times New Roman" w:hAnsi="Times New Roman"/>
          <w:b/>
          <w:bCs/>
          <w:sz w:val="28"/>
          <w:szCs w:val="28"/>
        </w:rPr>
        <w:t>бюджетного обще</w:t>
      </w:r>
      <w:r w:rsidRPr="001C4504">
        <w:rPr>
          <w:rFonts w:ascii="Times New Roman" w:hAnsi="Times New Roman"/>
          <w:b/>
          <w:bCs/>
          <w:sz w:val="28"/>
          <w:szCs w:val="28"/>
        </w:rPr>
        <w:t>образовательного учреждения основной общеобразовател</w:t>
      </w:r>
      <w:r w:rsidR="000D47E5">
        <w:rPr>
          <w:rFonts w:ascii="Times New Roman" w:hAnsi="Times New Roman"/>
          <w:b/>
          <w:bCs/>
          <w:sz w:val="28"/>
          <w:szCs w:val="28"/>
        </w:rPr>
        <w:t>ьной школы № 2 зарегистрирован 28.11.2011</w:t>
      </w:r>
      <w:r w:rsidRPr="001C4504">
        <w:rPr>
          <w:rFonts w:ascii="Times New Roman" w:hAnsi="Times New Roman"/>
          <w:b/>
          <w:bCs/>
          <w:sz w:val="28"/>
          <w:szCs w:val="28"/>
        </w:rPr>
        <w:t xml:space="preserve"> г. в реестре за </w:t>
      </w:r>
      <w:r w:rsidR="000D47E5">
        <w:rPr>
          <w:rFonts w:ascii="Times New Roman" w:hAnsi="Times New Roman"/>
          <w:b/>
          <w:bCs/>
          <w:sz w:val="28"/>
          <w:szCs w:val="28"/>
        </w:rPr>
        <w:t>№ 2116192019007</w:t>
      </w:r>
      <w:r w:rsidRPr="001C4504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314E70" w:rsidRDefault="00314E70" w:rsidP="00AF4ECD">
      <w:pPr>
        <w:pStyle w:val="a3"/>
        <w:spacing w:before="0" w:beforeAutospacing="0" w:after="0" w:afterAutospacing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314E70">
        <w:rPr>
          <w:rFonts w:ascii="Times New Roman" w:hAnsi="Times New Roman"/>
          <w:bCs/>
          <w:sz w:val="28"/>
          <w:szCs w:val="28"/>
        </w:rPr>
        <w:t xml:space="preserve">В школе обучается </w:t>
      </w:r>
      <w:r w:rsidR="000D47E5">
        <w:rPr>
          <w:rFonts w:ascii="Times New Roman" w:hAnsi="Times New Roman"/>
          <w:bCs/>
          <w:sz w:val="28"/>
          <w:szCs w:val="28"/>
        </w:rPr>
        <w:t>70</w:t>
      </w:r>
      <w:r w:rsidR="007901A7">
        <w:rPr>
          <w:rFonts w:ascii="Times New Roman" w:hAnsi="Times New Roman"/>
          <w:bCs/>
          <w:sz w:val="28"/>
          <w:szCs w:val="28"/>
        </w:rPr>
        <w:t xml:space="preserve"> </w:t>
      </w:r>
      <w:r w:rsidR="000D47E5">
        <w:rPr>
          <w:rFonts w:ascii="Times New Roman" w:hAnsi="Times New Roman"/>
          <w:bCs/>
          <w:sz w:val="28"/>
          <w:szCs w:val="28"/>
        </w:rPr>
        <w:t>учащихся</w:t>
      </w:r>
      <w:r w:rsidRPr="00314E70">
        <w:rPr>
          <w:rFonts w:ascii="Times New Roman" w:hAnsi="Times New Roman"/>
          <w:bCs/>
          <w:sz w:val="28"/>
          <w:szCs w:val="28"/>
        </w:rPr>
        <w:t xml:space="preserve">  (1-9класс). Одним из главных направлений</w:t>
      </w:r>
      <w:r>
        <w:rPr>
          <w:rFonts w:ascii="Times New Roman" w:hAnsi="Times New Roman"/>
          <w:bCs/>
          <w:sz w:val="28"/>
          <w:szCs w:val="28"/>
        </w:rPr>
        <w:t xml:space="preserve"> школы является организация деятельности коллектива по предоставлению качественных образовательных услуг. Учебный план сформирован в соответствии с современными требованиями. Созданы благоприятные условия для индивидуального развития каждого ребёнка, его самостоятельного определения, становления социальной компетентности, проводится работа над совершенствованием учебных программ по уровням сложности материала</w:t>
      </w:r>
      <w:r w:rsidR="004F09D0">
        <w:rPr>
          <w:rFonts w:ascii="Times New Roman" w:hAnsi="Times New Roman"/>
          <w:bCs/>
          <w:sz w:val="28"/>
          <w:szCs w:val="28"/>
        </w:rPr>
        <w:t>. Педагогический коллектив видит своё предназначение в реализации государственной образовательной политики:</w:t>
      </w:r>
    </w:p>
    <w:p w:rsidR="004F09D0" w:rsidRDefault="004F09D0" w:rsidP="004F09D0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доступность образования;</w:t>
      </w:r>
    </w:p>
    <w:p w:rsidR="004F09D0" w:rsidRDefault="004F09D0" w:rsidP="004F09D0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предоставление качественных образовательных услуг;</w:t>
      </w:r>
    </w:p>
    <w:p w:rsidR="004F09D0" w:rsidRDefault="004F09D0" w:rsidP="004F09D0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эффективность и результативность.</w:t>
      </w:r>
    </w:p>
    <w:p w:rsidR="00DC6E75" w:rsidRDefault="004F09D0" w:rsidP="004F09D0">
      <w:pPr>
        <w:pStyle w:val="a3"/>
        <w:spacing w:before="0" w:beforeAutospacing="0" w:after="0" w:afterAutospacing="0" w:line="276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Среди педагогов</w:t>
      </w:r>
      <w:r w:rsidR="00DC6E75">
        <w:rPr>
          <w:rFonts w:ascii="Times New Roman" w:hAnsi="Times New Roman"/>
          <w:bCs/>
          <w:sz w:val="28"/>
          <w:szCs w:val="28"/>
        </w:rPr>
        <w:t xml:space="preserve"> школы, а их </w:t>
      </w:r>
      <w:r w:rsidR="000D47E5">
        <w:rPr>
          <w:rFonts w:ascii="Times New Roman" w:hAnsi="Times New Roman"/>
          <w:bCs/>
          <w:sz w:val="28"/>
          <w:szCs w:val="28"/>
        </w:rPr>
        <w:t>14</w:t>
      </w:r>
      <w:r w:rsidR="00DC6E75">
        <w:rPr>
          <w:rFonts w:ascii="Times New Roman" w:hAnsi="Times New Roman"/>
          <w:bCs/>
          <w:sz w:val="28"/>
          <w:szCs w:val="28"/>
        </w:rPr>
        <w:t xml:space="preserve">, </w:t>
      </w:r>
      <w:r w:rsidR="00E3773F">
        <w:rPr>
          <w:rFonts w:ascii="Times New Roman" w:hAnsi="Times New Roman"/>
          <w:bCs/>
          <w:sz w:val="28"/>
          <w:szCs w:val="28"/>
        </w:rPr>
        <w:t>9</w:t>
      </w:r>
      <w:r w:rsidR="00DC6E75">
        <w:rPr>
          <w:rFonts w:ascii="Times New Roman" w:hAnsi="Times New Roman"/>
          <w:bCs/>
          <w:sz w:val="28"/>
          <w:szCs w:val="28"/>
        </w:rPr>
        <w:t xml:space="preserve"> аттестованных. Учителя постоянно повышают свою квалификацию.</w:t>
      </w:r>
      <w:r w:rsidR="00FF05E4">
        <w:rPr>
          <w:rFonts w:ascii="Times New Roman" w:hAnsi="Times New Roman"/>
          <w:bCs/>
          <w:sz w:val="28"/>
          <w:szCs w:val="28"/>
        </w:rPr>
        <w:t xml:space="preserve"> </w:t>
      </w:r>
      <w:r w:rsidR="00E3773F">
        <w:rPr>
          <w:rFonts w:ascii="Times New Roman" w:hAnsi="Times New Roman"/>
          <w:bCs/>
          <w:sz w:val="28"/>
          <w:szCs w:val="28"/>
        </w:rPr>
        <w:t>64</w:t>
      </w:r>
      <w:r w:rsidR="00FF05E4">
        <w:rPr>
          <w:rFonts w:ascii="Times New Roman" w:hAnsi="Times New Roman"/>
          <w:bCs/>
          <w:sz w:val="28"/>
          <w:szCs w:val="28"/>
        </w:rPr>
        <w:t xml:space="preserve"> % преподавательского состава имеют высшее образование, </w:t>
      </w:r>
      <w:r w:rsidR="00E3773F">
        <w:rPr>
          <w:rFonts w:ascii="Times New Roman" w:hAnsi="Times New Roman"/>
          <w:bCs/>
          <w:sz w:val="28"/>
          <w:szCs w:val="28"/>
        </w:rPr>
        <w:t>6</w:t>
      </w:r>
      <w:r w:rsidR="00037599">
        <w:rPr>
          <w:rFonts w:ascii="Times New Roman" w:hAnsi="Times New Roman"/>
          <w:bCs/>
          <w:sz w:val="28"/>
          <w:szCs w:val="28"/>
        </w:rPr>
        <w:t>4</w:t>
      </w:r>
      <w:r w:rsidR="00FF05E4">
        <w:rPr>
          <w:rFonts w:ascii="Times New Roman" w:hAnsi="Times New Roman"/>
          <w:bCs/>
          <w:sz w:val="28"/>
          <w:szCs w:val="28"/>
        </w:rPr>
        <w:t xml:space="preserve"> %</w:t>
      </w:r>
      <w:r w:rsidR="00223662">
        <w:rPr>
          <w:rFonts w:ascii="Times New Roman" w:hAnsi="Times New Roman"/>
          <w:bCs/>
          <w:sz w:val="28"/>
          <w:szCs w:val="28"/>
        </w:rPr>
        <w:t xml:space="preserve"> - </w:t>
      </w:r>
      <w:r w:rsidR="00FF05E4">
        <w:rPr>
          <w:rFonts w:ascii="Times New Roman" w:hAnsi="Times New Roman"/>
          <w:bCs/>
          <w:sz w:val="28"/>
          <w:szCs w:val="28"/>
        </w:rPr>
        <w:t xml:space="preserve"> квалификационные категории.</w:t>
      </w:r>
    </w:p>
    <w:p w:rsidR="004F09D0" w:rsidRDefault="00DC6E75" w:rsidP="004F09D0">
      <w:pPr>
        <w:pStyle w:val="a3"/>
        <w:spacing w:before="0" w:beforeAutospacing="0" w:after="0" w:afterAutospacing="0" w:line="276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В школе созданы условия для успешной организации УВП. Здание в удовлетворительном состоянии, осуществлён текущий ремонт. Материально – техническое оснащение на </w:t>
      </w:r>
      <w:r w:rsidR="00223662">
        <w:rPr>
          <w:rFonts w:ascii="Times New Roman" w:hAnsi="Times New Roman"/>
          <w:bCs/>
          <w:sz w:val="28"/>
          <w:szCs w:val="28"/>
        </w:rPr>
        <w:t xml:space="preserve">хорошем </w:t>
      </w:r>
      <w:r>
        <w:rPr>
          <w:rFonts w:ascii="Times New Roman" w:hAnsi="Times New Roman"/>
          <w:bCs/>
          <w:sz w:val="28"/>
          <w:szCs w:val="28"/>
        </w:rPr>
        <w:t>уровне.</w:t>
      </w:r>
    </w:p>
    <w:p w:rsidR="00DC6E75" w:rsidRDefault="00DC6E75" w:rsidP="004F09D0">
      <w:pPr>
        <w:pStyle w:val="a3"/>
        <w:spacing w:before="0" w:beforeAutospacing="0" w:after="0" w:afterAutospacing="0" w:line="276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Образовательный процесс обеспечен учебной литературой, библиотека насчитывает </w:t>
      </w:r>
      <w:r w:rsidR="00223662">
        <w:rPr>
          <w:rFonts w:ascii="Times New Roman" w:hAnsi="Times New Roman"/>
          <w:bCs/>
          <w:sz w:val="28"/>
          <w:szCs w:val="28"/>
        </w:rPr>
        <w:t xml:space="preserve">7 тысяч единиц </w:t>
      </w:r>
      <w:r>
        <w:rPr>
          <w:rFonts w:ascii="Times New Roman" w:hAnsi="Times New Roman"/>
          <w:bCs/>
          <w:sz w:val="28"/>
          <w:szCs w:val="28"/>
        </w:rPr>
        <w:t xml:space="preserve"> книг.</w:t>
      </w:r>
      <w:r w:rsidR="00FF05E4">
        <w:rPr>
          <w:rFonts w:ascii="Times New Roman" w:hAnsi="Times New Roman"/>
          <w:bCs/>
          <w:sz w:val="28"/>
          <w:szCs w:val="28"/>
        </w:rPr>
        <w:t xml:space="preserve"> Родительский комитет и совет школы стали единомышленниками школы и помощниками администрации, что способствует укреплению школьного коллектива и принятию управленческих решений в отдельных вопросах. На заседаниях и собраниях родительского комитета (</w:t>
      </w:r>
      <w:proofErr w:type="spellStart"/>
      <w:r w:rsidR="00223662">
        <w:rPr>
          <w:rFonts w:ascii="Times New Roman" w:hAnsi="Times New Roman"/>
          <w:bCs/>
          <w:sz w:val="28"/>
          <w:szCs w:val="28"/>
        </w:rPr>
        <w:t>Осадченко</w:t>
      </w:r>
      <w:proofErr w:type="spellEnd"/>
      <w:r w:rsidR="00223662">
        <w:rPr>
          <w:rFonts w:ascii="Times New Roman" w:hAnsi="Times New Roman"/>
          <w:bCs/>
          <w:sz w:val="28"/>
          <w:szCs w:val="28"/>
        </w:rPr>
        <w:t xml:space="preserve"> Е.В., председатель</w:t>
      </w:r>
      <w:r w:rsidR="00FF05E4">
        <w:rPr>
          <w:rFonts w:ascii="Times New Roman" w:hAnsi="Times New Roman"/>
          <w:bCs/>
          <w:sz w:val="28"/>
          <w:szCs w:val="28"/>
        </w:rPr>
        <w:t>), общешкольных родительских собраниях рассматривались такие вопросы, как:</w:t>
      </w:r>
    </w:p>
    <w:p w:rsidR="00FF05E4" w:rsidRDefault="00B76E19" w:rsidP="00B76E19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роль семьи в воспитании личностных качеств ребёнка;</w:t>
      </w:r>
    </w:p>
    <w:p w:rsidR="00B76E19" w:rsidRPr="00B76E19" w:rsidRDefault="00B76E19" w:rsidP="00B76E19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rPr>
          <w:rFonts w:ascii="Times New Roman" w:hAnsi="Times New Roman"/>
          <w:bCs/>
          <w:sz w:val="28"/>
          <w:szCs w:val="28"/>
        </w:rPr>
      </w:pPr>
      <w:r w:rsidRPr="00B76E19">
        <w:rPr>
          <w:rFonts w:ascii="Times New Roman" w:hAnsi="Times New Roman"/>
          <w:bCs/>
          <w:sz w:val="28"/>
          <w:szCs w:val="28"/>
        </w:rPr>
        <w:t xml:space="preserve"> законность и ответственность родителей за воспитание детей;</w:t>
      </w:r>
    </w:p>
    <w:p w:rsidR="00E3773F" w:rsidRDefault="00E3773F" w:rsidP="00B76E19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Негативное отношение к вредным привычкам (психотропные вещества, табак)</w:t>
      </w:r>
    </w:p>
    <w:p w:rsidR="00B76E19" w:rsidRDefault="00B76E19" w:rsidP="00B76E19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помощь родителям в воспитании личностных качеств ребёнка;</w:t>
      </w:r>
    </w:p>
    <w:p w:rsidR="00B76E19" w:rsidRDefault="00B76E19" w:rsidP="00B76E19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профилактическая работа с неблагополучными семьями и др.</w:t>
      </w:r>
    </w:p>
    <w:p w:rsidR="00B76E19" w:rsidRPr="00223662" w:rsidRDefault="00B76E19" w:rsidP="00C842DC">
      <w:pPr>
        <w:pStyle w:val="a3"/>
        <w:spacing w:before="0" w:beforeAutospacing="0" w:after="0" w:afterAutospacing="0" w:line="276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В управлении школы активно участвуют</w:t>
      </w:r>
      <w:r w:rsidR="00C842DC">
        <w:rPr>
          <w:rFonts w:ascii="Times New Roman" w:hAnsi="Times New Roman"/>
          <w:bCs/>
          <w:sz w:val="28"/>
          <w:szCs w:val="28"/>
        </w:rPr>
        <w:t xml:space="preserve"> </w:t>
      </w:r>
      <w:r w:rsidR="00223662">
        <w:rPr>
          <w:rFonts w:ascii="Times New Roman" w:hAnsi="Times New Roman"/>
          <w:bCs/>
          <w:sz w:val="28"/>
          <w:szCs w:val="28"/>
        </w:rPr>
        <w:t>члены комитета самоуправления поселения</w:t>
      </w:r>
      <w:r w:rsidR="00C842DC">
        <w:rPr>
          <w:rFonts w:ascii="Times New Roman" w:hAnsi="Times New Roman"/>
          <w:bCs/>
          <w:sz w:val="28"/>
          <w:szCs w:val="28"/>
        </w:rPr>
        <w:t xml:space="preserve">, </w:t>
      </w:r>
      <w:r w:rsidRPr="00223662">
        <w:rPr>
          <w:rFonts w:ascii="Times New Roman" w:hAnsi="Times New Roman"/>
          <w:bCs/>
          <w:sz w:val="28"/>
          <w:szCs w:val="28"/>
        </w:rPr>
        <w:t xml:space="preserve"> которые активно помогают решать проблемные вопросы в жизни школы, а они есть:</w:t>
      </w:r>
    </w:p>
    <w:p w:rsidR="00B76E19" w:rsidRDefault="00B76E19" w:rsidP="00B76E19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снижается мотивация к учению;</w:t>
      </w:r>
    </w:p>
    <w:p w:rsidR="00B76E19" w:rsidRDefault="00B76E19" w:rsidP="00B76E19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горячего питания.</w:t>
      </w:r>
    </w:p>
    <w:p w:rsidR="00B76E19" w:rsidRDefault="00E3773F" w:rsidP="00982BAC">
      <w:pPr>
        <w:pStyle w:val="a3"/>
        <w:spacing w:before="0" w:beforeAutospacing="0" w:after="0" w:afterAutospacing="0" w:line="276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В октябре 2011</w:t>
      </w:r>
      <w:r w:rsidR="00982BAC">
        <w:rPr>
          <w:rFonts w:ascii="Times New Roman" w:hAnsi="Times New Roman"/>
          <w:bCs/>
          <w:sz w:val="28"/>
          <w:szCs w:val="28"/>
        </w:rPr>
        <w:t xml:space="preserve"> года  на Совете школы и собрании педагогического коллектива принят Устав, в котором отражены цели и задачи школы: создание условий и механизмов для получения качественного образования и внесены изменения в Устав в свете модернизации образования и в связи с изменением Закона об образовании в частности. С 1 сентября</w:t>
      </w:r>
      <w:r w:rsidR="00C842DC">
        <w:rPr>
          <w:rFonts w:ascii="Times New Roman" w:hAnsi="Times New Roman"/>
          <w:bCs/>
          <w:sz w:val="28"/>
          <w:szCs w:val="28"/>
        </w:rPr>
        <w:t xml:space="preserve"> 2011 года </w:t>
      </w:r>
      <w:r w:rsidR="00982BAC">
        <w:rPr>
          <w:rFonts w:ascii="Times New Roman" w:hAnsi="Times New Roman"/>
          <w:bCs/>
          <w:sz w:val="28"/>
          <w:szCs w:val="28"/>
        </w:rPr>
        <w:t xml:space="preserve"> введён  в 1 – </w:t>
      </w:r>
      <w:proofErr w:type="spellStart"/>
      <w:r w:rsidR="00982BAC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="00982BAC">
        <w:rPr>
          <w:rFonts w:ascii="Times New Roman" w:hAnsi="Times New Roman"/>
          <w:bCs/>
          <w:sz w:val="28"/>
          <w:szCs w:val="28"/>
        </w:rPr>
        <w:t xml:space="preserve"> классах ФГОС. Изменён учебный план, условия организации обучения, заключены договоры о предоставлении образовательных услуг.</w:t>
      </w:r>
    </w:p>
    <w:p w:rsidR="00037599" w:rsidRPr="00E3773F" w:rsidRDefault="00E3773F" w:rsidP="00E3773F">
      <w:pPr>
        <w:pStyle w:val="a3"/>
        <w:spacing w:before="0" w:beforeAutospacing="0" w:after="0" w:afterAutospacing="0" w:line="276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</w:p>
    <w:p w:rsidR="008512C2" w:rsidRDefault="00037599" w:rsidP="00AF4EC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Итоги учебной работы в </w:t>
      </w:r>
      <w:r w:rsidR="00E3773F">
        <w:rPr>
          <w:rFonts w:ascii="Times New Roman" w:hAnsi="Times New Roman" w:cs="Times New Roman"/>
          <w:b/>
          <w:bCs/>
          <w:sz w:val="28"/>
          <w:szCs w:val="28"/>
          <w:u w:val="single"/>
        </w:rPr>
        <w:t>2011 – 2012</w:t>
      </w:r>
      <w:r w:rsidR="008512C2" w:rsidRPr="004246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ом</w:t>
      </w:r>
      <w:r w:rsidR="008512C2" w:rsidRPr="004246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у.</w:t>
      </w:r>
    </w:p>
    <w:p w:rsidR="007901A7" w:rsidRDefault="00037599" w:rsidP="00037599">
      <w:pPr>
        <w:rPr>
          <w:rFonts w:ascii="Times New Roman" w:hAnsi="Times New Roman" w:cs="Times New Roman"/>
          <w:bCs/>
          <w:sz w:val="28"/>
          <w:szCs w:val="28"/>
        </w:rPr>
      </w:pPr>
      <w:r w:rsidRPr="00037599">
        <w:rPr>
          <w:rFonts w:ascii="Times New Roman" w:hAnsi="Times New Roman" w:cs="Times New Roman"/>
          <w:bCs/>
          <w:sz w:val="28"/>
          <w:szCs w:val="28"/>
        </w:rPr>
        <w:t xml:space="preserve">          На конец учебного года в школе обучалось</w:t>
      </w:r>
      <w:r w:rsidR="00E3773F">
        <w:rPr>
          <w:rFonts w:ascii="Times New Roman" w:hAnsi="Times New Roman" w:cs="Times New Roman"/>
          <w:bCs/>
          <w:sz w:val="28"/>
          <w:szCs w:val="28"/>
        </w:rPr>
        <w:t xml:space="preserve"> 75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. Аттестовано </w:t>
      </w:r>
      <w:r w:rsidR="00E3773F">
        <w:rPr>
          <w:rFonts w:ascii="Times New Roman" w:hAnsi="Times New Roman" w:cs="Times New Roman"/>
          <w:bCs/>
          <w:sz w:val="28"/>
          <w:szCs w:val="28"/>
        </w:rPr>
        <w:t xml:space="preserve">75 </w:t>
      </w:r>
      <w:r w:rsidR="00C842DC">
        <w:rPr>
          <w:rFonts w:ascii="Times New Roman" w:hAnsi="Times New Roman" w:cs="Times New Roman"/>
          <w:bCs/>
          <w:sz w:val="28"/>
          <w:szCs w:val="28"/>
        </w:rPr>
        <w:t xml:space="preserve">учащихся.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Первые классы окончили</w:t>
      </w:r>
      <w:r w:rsidR="00E3773F">
        <w:rPr>
          <w:rFonts w:ascii="Times New Roman" w:hAnsi="Times New Roman" w:cs="Times New Roman"/>
          <w:bCs/>
          <w:sz w:val="28"/>
          <w:szCs w:val="28"/>
        </w:rPr>
        <w:t xml:space="preserve"> 7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человек. Ученики не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аттестовывались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В параллели 2 классов</w:t>
      </w:r>
      <w:r w:rsidR="007D7B1C">
        <w:rPr>
          <w:rFonts w:ascii="Times New Roman" w:hAnsi="Times New Roman" w:cs="Times New Roman"/>
          <w:bCs/>
          <w:sz w:val="28"/>
          <w:szCs w:val="28"/>
        </w:rPr>
        <w:t xml:space="preserve"> обучалось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52F">
        <w:rPr>
          <w:rFonts w:ascii="Times New Roman" w:hAnsi="Times New Roman" w:cs="Times New Roman"/>
          <w:bCs/>
          <w:sz w:val="28"/>
          <w:szCs w:val="28"/>
        </w:rPr>
        <w:t>1</w:t>
      </w:r>
      <w:r w:rsidR="00FD5153">
        <w:rPr>
          <w:rFonts w:ascii="Times New Roman" w:hAnsi="Times New Roman" w:cs="Times New Roman"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человек, на 4 и 5 окончили год </w:t>
      </w:r>
      <w:r w:rsidR="007D7B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52F">
        <w:rPr>
          <w:rFonts w:ascii="Times New Roman" w:hAnsi="Times New Roman" w:cs="Times New Roman"/>
          <w:bCs/>
          <w:sz w:val="28"/>
          <w:szCs w:val="28"/>
        </w:rPr>
        <w:t>11</w:t>
      </w:r>
      <w:r w:rsidR="007D7B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человек  (</w:t>
      </w:r>
      <w:r w:rsidR="00AC352F">
        <w:rPr>
          <w:rFonts w:ascii="Times New Roman" w:hAnsi="Times New Roman" w:cs="Times New Roman"/>
          <w:bCs/>
          <w:sz w:val="28"/>
          <w:szCs w:val="28"/>
        </w:rPr>
        <w:t>73</w:t>
      </w:r>
      <w:r>
        <w:rPr>
          <w:rFonts w:ascii="Times New Roman" w:hAnsi="Times New Roman" w:cs="Times New Roman"/>
          <w:bCs/>
          <w:sz w:val="28"/>
          <w:szCs w:val="28"/>
        </w:rPr>
        <w:t xml:space="preserve"> %), из них </w:t>
      </w:r>
      <w:r w:rsidR="00AC352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отличник</w:t>
      </w:r>
      <w:r w:rsidR="007D7B1C">
        <w:rPr>
          <w:rFonts w:ascii="Times New Roman" w:hAnsi="Times New Roman" w:cs="Times New Roman"/>
          <w:bCs/>
          <w:sz w:val="28"/>
          <w:szCs w:val="28"/>
        </w:rPr>
        <w:t>а</w:t>
      </w:r>
      <w:r w:rsidR="00AC352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AC352F">
        <w:rPr>
          <w:rFonts w:ascii="Times New Roman" w:hAnsi="Times New Roman" w:cs="Times New Roman"/>
          <w:bCs/>
          <w:sz w:val="28"/>
          <w:szCs w:val="28"/>
        </w:rPr>
        <w:t>Гаркушин</w:t>
      </w:r>
      <w:proofErr w:type="spellEnd"/>
      <w:r w:rsidR="00AC352F">
        <w:rPr>
          <w:rFonts w:ascii="Times New Roman" w:hAnsi="Times New Roman" w:cs="Times New Roman"/>
          <w:bCs/>
          <w:sz w:val="28"/>
          <w:szCs w:val="28"/>
        </w:rPr>
        <w:t xml:space="preserve"> А., Горьковская А., </w:t>
      </w:r>
      <w:proofErr w:type="spellStart"/>
      <w:r w:rsidR="00AC352F">
        <w:rPr>
          <w:rFonts w:ascii="Times New Roman" w:hAnsi="Times New Roman" w:cs="Times New Roman"/>
          <w:bCs/>
          <w:sz w:val="28"/>
          <w:szCs w:val="28"/>
        </w:rPr>
        <w:t>Черников</w:t>
      </w:r>
      <w:proofErr w:type="spellEnd"/>
      <w:r w:rsidR="00AC352F">
        <w:rPr>
          <w:rFonts w:ascii="Times New Roman" w:hAnsi="Times New Roman" w:cs="Times New Roman"/>
          <w:bCs/>
          <w:sz w:val="28"/>
          <w:szCs w:val="28"/>
        </w:rPr>
        <w:t xml:space="preserve"> Д. (учитель </w:t>
      </w:r>
      <w:proofErr w:type="spellStart"/>
      <w:r w:rsidR="00AC352F">
        <w:rPr>
          <w:rFonts w:ascii="Times New Roman" w:hAnsi="Times New Roman" w:cs="Times New Roman"/>
          <w:bCs/>
          <w:sz w:val="28"/>
          <w:szCs w:val="28"/>
        </w:rPr>
        <w:t>Козинская</w:t>
      </w:r>
      <w:proofErr w:type="spellEnd"/>
      <w:r w:rsidR="00AC352F">
        <w:rPr>
          <w:rFonts w:ascii="Times New Roman" w:hAnsi="Times New Roman" w:cs="Times New Roman"/>
          <w:bCs/>
          <w:sz w:val="28"/>
          <w:szCs w:val="28"/>
        </w:rPr>
        <w:t xml:space="preserve"> Н. И.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AC352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C352F">
        <w:rPr>
          <w:rFonts w:ascii="Times New Roman" w:hAnsi="Times New Roman" w:cs="Times New Roman"/>
          <w:bCs/>
          <w:sz w:val="28"/>
          <w:szCs w:val="28"/>
        </w:rPr>
        <w:t>Шамрицкая</w:t>
      </w:r>
      <w:proofErr w:type="spellEnd"/>
      <w:r w:rsidR="00AC352F">
        <w:rPr>
          <w:rFonts w:ascii="Times New Roman" w:hAnsi="Times New Roman" w:cs="Times New Roman"/>
          <w:bCs/>
          <w:sz w:val="28"/>
          <w:szCs w:val="28"/>
        </w:rPr>
        <w:t xml:space="preserve"> А. (учитель </w:t>
      </w:r>
      <w:proofErr w:type="spellStart"/>
      <w:r w:rsidR="00AC352F">
        <w:rPr>
          <w:rFonts w:ascii="Times New Roman" w:hAnsi="Times New Roman" w:cs="Times New Roman"/>
          <w:bCs/>
          <w:sz w:val="28"/>
          <w:szCs w:val="28"/>
        </w:rPr>
        <w:t>Бацунова</w:t>
      </w:r>
      <w:proofErr w:type="spellEnd"/>
      <w:r w:rsidR="00AC352F">
        <w:rPr>
          <w:rFonts w:ascii="Times New Roman" w:hAnsi="Times New Roman" w:cs="Times New Roman"/>
          <w:bCs/>
          <w:sz w:val="28"/>
          <w:szCs w:val="28"/>
        </w:rPr>
        <w:t xml:space="preserve"> О. н.)</w:t>
      </w:r>
      <w:r w:rsidR="007D7B1C">
        <w:rPr>
          <w:rFonts w:ascii="Times New Roman" w:hAnsi="Times New Roman" w:cs="Times New Roman"/>
          <w:bCs/>
          <w:sz w:val="28"/>
          <w:szCs w:val="28"/>
        </w:rPr>
        <w:t xml:space="preserve">.  В </w:t>
      </w:r>
      <w:r w:rsidR="007D7B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параллели 3 – </w:t>
      </w:r>
      <w:proofErr w:type="spellStart"/>
      <w:r w:rsidR="007D7B1C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7D7B1C">
        <w:rPr>
          <w:rFonts w:ascii="Times New Roman" w:hAnsi="Times New Roman" w:cs="Times New Roman"/>
          <w:bCs/>
          <w:sz w:val="28"/>
          <w:szCs w:val="28"/>
        </w:rPr>
        <w:t xml:space="preserve"> классов обучались </w:t>
      </w:r>
      <w:r w:rsidR="00AC352F">
        <w:rPr>
          <w:rFonts w:ascii="Times New Roman" w:hAnsi="Times New Roman" w:cs="Times New Roman"/>
          <w:bCs/>
          <w:sz w:val="28"/>
          <w:szCs w:val="28"/>
        </w:rPr>
        <w:t>8</w:t>
      </w:r>
      <w:r w:rsidR="007D7B1C">
        <w:rPr>
          <w:rFonts w:ascii="Times New Roman" w:hAnsi="Times New Roman" w:cs="Times New Roman"/>
          <w:bCs/>
          <w:sz w:val="28"/>
          <w:szCs w:val="28"/>
        </w:rPr>
        <w:t xml:space="preserve"> человек. Из них на 4 и 5 успевали  </w:t>
      </w:r>
      <w:r w:rsidR="00AC352F">
        <w:rPr>
          <w:rFonts w:ascii="Times New Roman" w:hAnsi="Times New Roman" w:cs="Times New Roman"/>
          <w:bCs/>
          <w:sz w:val="28"/>
          <w:szCs w:val="28"/>
        </w:rPr>
        <w:t>4</w:t>
      </w:r>
      <w:r w:rsidR="007D7B1C">
        <w:rPr>
          <w:rFonts w:ascii="Times New Roman" w:hAnsi="Times New Roman" w:cs="Times New Roman"/>
          <w:bCs/>
          <w:sz w:val="28"/>
          <w:szCs w:val="28"/>
        </w:rPr>
        <w:t xml:space="preserve"> учащихся (</w:t>
      </w:r>
      <w:r w:rsidR="00AC352F">
        <w:rPr>
          <w:rFonts w:ascii="Times New Roman" w:hAnsi="Times New Roman" w:cs="Times New Roman"/>
          <w:bCs/>
          <w:sz w:val="28"/>
          <w:szCs w:val="28"/>
        </w:rPr>
        <w:t>50 %), из них 2</w:t>
      </w:r>
      <w:r w:rsidR="007D7B1C">
        <w:rPr>
          <w:rFonts w:ascii="Times New Roman" w:hAnsi="Times New Roman" w:cs="Times New Roman"/>
          <w:bCs/>
          <w:sz w:val="28"/>
          <w:szCs w:val="28"/>
        </w:rPr>
        <w:t xml:space="preserve"> отличник</w:t>
      </w:r>
      <w:r w:rsidR="00AC352F">
        <w:rPr>
          <w:rFonts w:ascii="Times New Roman" w:hAnsi="Times New Roman" w:cs="Times New Roman"/>
          <w:bCs/>
          <w:sz w:val="28"/>
          <w:szCs w:val="28"/>
        </w:rPr>
        <w:t xml:space="preserve">а – Водопьянова Е., </w:t>
      </w:r>
      <w:proofErr w:type="spellStart"/>
      <w:r w:rsidR="00AC352F">
        <w:rPr>
          <w:rFonts w:ascii="Times New Roman" w:hAnsi="Times New Roman" w:cs="Times New Roman"/>
          <w:bCs/>
          <w:sz w:val="28"/>
          <w:szCs w:val="28"/>
        </w:rPr>
        <w:t>Криворогова</w:t>
      </w:r>
      <w:proofErr w:type="spellEnd"/>
      <w:r w:rsidR="00AC352F">
        <w:rPr>
          <w:rFonts w:ascii="Times New Roman" w:hAnsi="Times New Roman" w:cs="Times New Roman"/>
          <w:bCs/>
          <w:sz w:val="28"/>
          <w:szCs w:val="28"/>
        </w:rPr>
        <w:t xml:space="preserve"> Е</w:t>
      </w:r>
      <w:r w:rsidR="00FD5153">
        <w:rPr>
          <w:rFonts w:ascii="Times New Roman" w:hAnsi="Times New Roman" w:cs="Times New Roman"/>
          <w:bCs/>
          <w:sz w:val="28"/>
          <w:szCs w:val="28"/>
        </w:rPr>
        <w:t>.</w:t>
      </w:r>
      <w:r w:rsidR="00AC352F">
        <w:rPr>
          <w:rFonts w:ascii="Times New Roman" w:hAnsi="Times New Roman" w:cs="Times New Roman"/>
          <w:bCs/>
          <w:sz w:val="28"/>
          <w:szCs w:val="28"/>
        </w:rPr>
        <w:t xml:space="preserve"> (учитель </w:t>
      </w:r>
      <w:proofErr w:type="spellStart"/>
      <w:r w:rsidR="00AC352F">
        <w:rPr>
          <w:rFonts w:ascii="Times New Roman" w:hAnsi="Times New Roman" w:cs="Times New Roman"/>
          <w:bCs/>
          <w:sz w:val="28"/>
          <w:szCs w:val="28"/>
        </w:rPr>
        <w:t>Аралова</w:t>
      </w:r>
      <w:proofErr w:type="spellEnd"/>
      <w:r w:rsidR="00AC352F">
        <w:rPr>
          <w:rFonts w:ascii="Times New Roman" w:hAnsi="Times New Roman" w:cs="Times New Roman"/>
          <w:bCs/>
          <w:sz w:val="28"/>
          <w:szCs w:val="28"/>
        </w:rPr>
        <w:t xml:space="preserve"> Т. П.</w:t>
      </w:r>
      <w:r w:rsidR="007D7B1C">
        <w:rPr>
          <w:rFonts w:ascii="Times New Roman" w:hAnsi="Times New Roman" w:cs="Times New Roman"/>
          <w:bCs/>
          <w:sz w:val="28"/>
          <w:szCs w:val="28"/>
        </w:rPr>
        <w:t xml:space="preserve">). В 4-х классах аттестовано </w:t>
      </w:r>
      <w:r w:rsidR="00AC352F">
        <w:rPr>
          <w:rFonts w:ascii="Times New Roman" w:hAnsi="Times New Roman" w:cs="Times New Roman"/>
          <w:bCs/>
          <w:sz w:val="28"/>
          <w:szCs w:val="28"/>
        </w:rPr>
        <w:t>9</w:t>
      </w:r>
      <w:r w:rsidR="007D7B1C">
        <w:rPr>
          <w:rFonts w:ascii="Times New Roman" w:hAnsi="Times New Roman" w:cs="Times New Roman"/>
          <w:bCs/>
          <w:sz w:val="28"/>
          <w:szCs w:val="28"/>
        </w:rPr>
        <w:t xml:space="preserve"> человек, на 4 и 5 </w:t>
      </w:r>
      <w:r w:rsidR="00C8196C">
        <w:rPr>
          <w:rFonts w:ascii="Times New Roman" w:hAnsi="Times New Roman" w:cs="Times New Roman"/>
          <w:bCs/>
          <w:sz w:val="28"/>
          <w:szCs w:val="28"/>
        </w:rPr>
        <w:t>– 6 человек</w:t>
      </w:r>
      <w:r w:rsidR="007D7B1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C352F">
        <w:rPr>
          <w:rFonts w:ascii="Times New Roman" w:hAnsi="Times New Roman" w:cs="Times New Roman"/>
          <w:bCs/>
          <w:sz w:val="28"/>
          <w:szCs w:val="28"/>
        </w:rPr>
        <w:t>67</w:t>
      </w:r>
      <w:r w:rsidR="007D7B1C">
        <w:rPr>
          <w:rFonts w:ascii="Times New Roman" w:hAnsi="Times New Roman" w:cs="Times New Roman"/>
          <w:bCs/>
          <w:sz w:val="28"/>
          <w:szCs w:val="28"/>
        </w:rPr>
        <w:t>%)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, из них </w:t>
      </w:r>
      <w:r w:rsidR="00C8196C">
        <w:rPr>
          <w:rFonts w:ascii="Times New Roman" w:hAnsi="Times New Roman" w:cs="Times New Roman"/>
          <w:bCs/>
          <w:sz w:val="28"/>
          <w:szCs w:val="28"/>
        </w:rPr>
        <w:t>1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отличник</w:t>
      </w:r>
      <w:r w:rsidR="00AC352F">
        <w:rPr>
          <w:rFonts w:ascii="Times New Roman" w:hAnsi="Times New Roman" w:cs="Times New Roman"/>
          <w:bCs/>
          <w:sz w:val="28"/>
          <w:szCs w:val="28"/>
        </w:rPr>
        <w:t xml:space="preserve"> – Водопьянова А.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(учитель </w:t>
      </w:r>
      <w:proofErr w:type="spellStart"/>
      <w:r w:rsidR="00AC352F">
        <w:rPr>
          <w:rFonts w:ascii="Times New Roman" w:hAnsi="Times New Roman" w:cs="Times New Roman"/>
          <w:bCs/>
          <w:sz w:val="28"/>
          <w:szCs w:val="28"/>
        </w:rPr>
        <w:t>Аралова</w:t>
      </w:r>
      <w:proofErr w:type="spellEnd"/>
      <w:r w:rsidR="00AC352F">
        <w:rPr>
          <w:rFonts w:ascii="Times New Roman" w:hAnsi="Times New Roman" w:cs="Times New Roman"/>
          <w:bCs/>
          <w:sz w:val="28"/>
          <w:szCs w:val="28"/>
        </w:rPr>
        <w:t xml:space="preserve"> Т. П.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). Всего в начальной школе аттестовано </w:t>
      </w:r>
      <w:r w:rsidR="00AC352F">
        <w:rPr>
          <w:rFonts w:ascii="Times New Roman" w:hAnsi="Times New Roman" w:cs="Times New Roman"/>
          <w:bCs/>
          <w:sz w:val="28"/>
          <w:szCs w:val="28"/>
        </w:rPr>
        <w:t>41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C8196C">
        <w:rPr>
          <w:rFonts w:ascii="Times New Roman" w:hAnsi="Times New Roman" w:cs="Times New Roman"/>
          <w:bCs/>
          <w:sz w:val="28"/>
          <w:szCs w:val="28"/>
        </w:rPr>
        <w:t>а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. Качество </w:t>
      </w:r>
      <w:r w:rsidR="00750B57">
        <w:rPr>
          <w:rFonts w:ascii="Times New Roman" w:hAnsi="Times New Roman" w:cs="Times New Roman"/>
          <w:bCs/>
          <w:sz w:val="28"/>
          <w:szCs w:val="28"/>
        </w:rPr>
        <w:t>62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%. Отличников  </w:t>
      </w:r>
      <w:r w:rsidR="00750B57">
        <w:rPr>
          <w:rFonts w:ascii="Times New Roman" w:hAnsi="Times New Roman" w:cs="Times New Roman"/>
          <w:bCs/>
          <w:sz w:val="28"/>
          <w:szCs w:val="28"/>
        </w:rPr>
        <w:t>7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50B57">
        <w:rPr>
          <w:rFonts w:ascii="Times New Roman" w:hAnsi="Times New Roman" w:cs="Times New Roman"/>
          <w:bCs/>
          <w:sz w:val="28"/>
          <w:szCs w:val="28"/>
        </w:rPr>
        <w:t>21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%). В 5 классе аттестовано </w:t>
      </w:r>
      <w:r w:rsidR="00750B57">
        <w:rPr>
          <w:rFonts w:ascii="Times New Roman" w:hAnsi="Times New Roman" w:cs="Times New Roman"/>
          <w:bCs/>
          <w:sz w:val="28"/>
          <w:szCs w:val="28"/>
        </w:rPr>
        <w:t>3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C8196C">
        <w:rPr>
          <w:rFonts w:ascii="Times New Roman" w:hAnsi="Times New Roman" w:cs="Times New Roman"/>
          <w:bCs/>
          <w:sz w:val="28"/>
          <w:szCs w:val="28"/>
        </w:rPr>
        <w:t>а</w:t>
      </w:r>
      <w:r w:rsidR="00916A4B">
        <w:rPr>
          <w:rFonts w:ascii="Times New Roman" w:hAnsi="Times New Roman" w:cs="Times New Roman"/>
          <w:bCs/>
          <w:sz w:val="28"/>
          <w:szCs w:val="28"/>
        </w:rPr>
        <w:t>, на 4 и 5</w:t>
      </w:r>
      <w:r w:rsidR="00C8196C">
        <w:rPr>
          <w:rFonts w:ascii="Times New Roman" w:hAnsi="Times New Roman" w:cs="Times New Roman"/>
          <w:bCs/>
          <w:sz w:val="28"/>
          <w:szCs w:val="28"/>
        </w:rPr>
        <w:t>-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B57">
        <w:rPr>
          <w:rFonts w:ascii="Times New Roman" w:hAnsi="Times New Roman" w:cs="Times New Roman"/>
          <w:bCs/>
          <w:sz w:val="28"/>
          <w:szCs w:val="28"/>
        </w:rPr>
        <w:t>2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учащихс</w:t>
      </w:r>
      <w:r w:rsidR="00750B57">
        <w:rPr>
          <w:rFonts w:ascii="Times New Roman" w:hAnsi="Times New Roman" w:cs="Times New Roman"/>
          <w:bCs/>
          <w:sz w:val="28"/>
          <w:szCs w:val="28"/>
        </w:rPr>
        <w:t xml:space="preserve">я. 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В 6 классе аттестовано </w:t>
      </w:r>
      <w:r w:rsidR="00750B57">
        <w:rPr>
          <w:rFonts w:ascii="Times New Roman" w:hAnsi="Times New Roman" w:cs="Times New Roman"/>
          <w:bCs/>
          <w:sz w:val="28"/>
          <w:szCs w:val="28"/>
        </w:rPr>
        <w:t>4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человек, на 4 и 5 успевает </w:t>
      </w:r>
      <w:r w:rsidR="00750B57">
        <w:rPr>
          <w:rFonts w:ascii="Times New Roman" w:hAnsi="Times New Roman" w:cs="Times New Roman"/>
          <w:bCs/>
          <w:sz w:val="28"/>
          <w:szCs w:val="28"/>
        </w:rPr>
        <w:t>4</w:t>
      </w:r>
      <w:r w:rsidR="00C8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50B57">
        <w:rPr>
          <w:rFonts w:ascii="Times New Roman" w:hAnsi="Times New Roman" w:cs="Times New Roman"/>
          <w:bCs/>
          <w:sz w:val="28"/>
          <w:szCs w:val="28"/>
        </w:rPr>
        <w:t>100%). В 7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классе аттестовано </w:t>
      </w:r>
      <w:r w:rsidR="00750B57">
        <w:rPr>
          <w:rFonts w:ascii="Times New Roman" w:hAnsi="Times New Roman" w:cs="Times New Roman"/>
          <w:bCs/>
          <w:sz w:val="28"/>
          <w:szCs w:val="28"/>
        </w:rPr>
        <w:t>6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человек, на 4 и 5 успевает </w:t>
      </w:r>
      <w:r w:rsidR="00750B57">
        <w:rPr>
          <w:rFonts w:ascii="Times New Roman" w:hAnsi="Times New Roman" w:cs="Times New Roman"/>
          <w:bCs/>
          <w:sz w:val="28"/>
          <w:szCs w:val="28"/>
        </w:rPr>
        <w:t>1 ученик. В 8 классе аттестовано 13 человек, из них успевает на 4 и 5 - 5 человек (39%). По школе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B57">
        <w:rPr>
          <w:rFonts w:ascii="Times New Roman" w:hAnsi="Times New Roman" w:cs="Times New Roman"/>
          <w:bCs/>
          <w:sz w:val="28"/>
          <w:szCs w:val="28"/>
        </w:rPr>
        <w:t>12</w:t>
      </w:r>
      <w:r w:rsidR="00916A4B">
        <w:rPr>
          <w:rFonts w:ascii="Times New Roman" w:hAnsi="Times New Roman" w:cs="Times New Roman"/>
          <w:bCs/>
          <w:sz w:val="28"/>
          <w:szCs w:val="28"/>
        </w:rPr>
        <w:t xml:space="preserve"> хорошист</w:t>
      </w:r>
      <w:r w:rsidR="00C8196C">
        <w:rPr>
          <w:rFonts w:ascii="Times New Roman" w:hAnsi="Times New Roman" w:cs="Times New Roman"/>
          <w:bCs/>
          <w:sz w:val="28"/>
          <w:szCs w:val="28"/>
        </w:rPr>
        <w:t>а</w:t>
      </w:r>
      <w:r w:rsidR="007901A7">
        <w:rPr>
          <w:rFonts w:ascii="Times New Roman" w:hAnsi="Times New Roman" w:cs="Times New Roman"/>
          <w:bCs/>
          <w:sz w:val="28"/>
          <w:szCs w:val="28"/>
        </w:rPr>
        <w:t xml:space="preserve">, % качества - </w:t>
      </w:r>
      <w:r w:rsidR="00750B57">
        <w:rPr>
          <w:rFonts w:ascii="Times New Roman" w:hAnsi="Times New Roman" w:cs="Times New Roman"/>
          <w:bCs/>
          <w:sz w:val="28"/>
          <w:szCs w:val="28"/>
        </w:rPr>
        <w:t>46</w:t>
      </w:r>
      <w:r w:rsidR="007901A7">
        <w:rPr>
          <w:rFonts w:ascii="Times New Roman" w:hAnsi="Times New Roman" w:cs="Times New Roman"/>
          <w:bCs/>
          <w:sz w:val="28"/>
          <w:szCs w:val="28"/>
        </w:rPr>
        <w:t>.</w:t>
      </w:r>
    </w:p>
    <w:p w:rsidR="007901A7" w:rsidRDefault="00750B57" w:rsidP="007901A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Итоги аттестации 2011 – 2012</w:t>
      </w:r>
      <w:r w:rsidR="007901A7" w:rsidRPr="007901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учебного года. 9 класс.</w:t>
      </w:r>
    </w:p>
    <w:p w:rsidR="002A6B43" w:rsidRDefault="007901A7" w:rsidP="007901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Итоговая аттестация проводилась в соответствии со всеми нормативными документами. В 201</w:t>
      </w:r>
      <w:r w:rsidR="00750B57">
        <w:rPr>
          <w:rFonts w:ascii="Times New Roman" w:hAnsi="Times New Roman" w:cs="Times New Roman"/>
          <w:bCs/>
          <w:sz w:val="28"/>
          <w:szCs w:val="28"/>
        </w:rPr>
        <w:t>1 – 2012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 в  9 классе школы обучались </w:t>
      </w:r>
      <w:r w:rsidR="00750B57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человек. Все обучающиеся были допущены к итоговой аттестации, чему предшествовала большая подготовительная работа: были проведены организационные собрания, даны рекомендации по подготовке к итоговой аттестации, проведено репетиционное тестирование по </w:t>
      </w:r>
      <w:r w:rsidR="008543D5">
        <w:rPr>
          <w:rFonts w:ascii="Times New Roman" w:hAnsi="Times New Roman" w:cs="Times New Roman"/>
          <w:bCs/>
          <w:sz w:val="28"/>
          <w:szCs w:val="28"/>
        </w:rPr>
        <w:t>географии</w:t>
      </w:r>
      <w:r w:rsidR="00750B57">
        <w:rPr>
          <w:rFonts w:ascii="Times New Roman" w:hAnsi="Times New Roman" w:cs="Times New Roman"/>
          <w:bCs/>
          <w:sz w:val="28"/>
          <w:szCs w:val="28"/>
        </w:rPr>
        <w:t xml:space="preserve"> и русскому языку</w:t>
      </w:r>
      <w:r>
        <w:rPr>
          <w:rFonts w:ascii="Times New Roman" w:hAnsi="Times New Roman" w:cs="Times New Roman"/>
          <w:bCs/>
          <w:sz w:val="28"/>
          <w:szCs w:val="28"/>
        </w:rPr>
        <w:t xml:space="preserve">. До 1 марта ученики определились с выбором экзаменов. </w:t>
      </w:r>
    </w:p>
    <w:p w:rsidR="007901A7" w:rsidRDefault="00750B57" w:rsidP="00693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Обязательный</w:t>
      </w:r>
      <w:r w:rsidR="002A6B43">
        <w:rPr>
          <w:rFonts w:ascii="Times New Roman" w:hAnsi="Times New Roman" w:cs="Times New Roman"/>
          <w:bCs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русскому языку</w:t>
      </w:r>
      <w:r w:rsidR="002A6B43">
        <w:rPr>
          <w:rFonts w:ascii="Times New Roman" w:hAnsi="Times New Roman" w:cs="Times New Roman"/>
          <w:bCs/>
          <w:sz w:val="28"/>
          <w:szCs w:val="28"/>
        </w:rPr>
        <w:t xml:space="preserve"> сдавал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="002A6B43">
        <w:rPr>
          <w:rFonts w:ascii="Times New Roman" w:hAnsi="Times New Roman" w:cs="Times New Roman"/>
          <w:bCs/>
          <w:sz w:val="28"/>
          <w:szCs w:val="28"/>
        </w:rPr>
        <w:t xml:space="preserve"> в 2 формах –</w:t>
      </w:r>
      <w:r w:rsidR="00AC7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B43">
        <w:rPr>
          <w:rFonts w:ascii="Times New Roman" w:hAnsi="Times New Roman" w:cs="Times New Roman"/>
          <w:bCs/>
          <w:sz w:val="28"/>
          <w:szCs w:val="28"/>
        </w:rPr>
        <w:t xml:space="preserve">новой и традиционной. Итоговая аттестация по русскому языку за курс основной школы </w:t>
      </w:r>
      <w:r>
        <w:rPr>
          <w:rFonts w:ascii="Times New Roman" w:hAnsi="Times New Roman" w:cs="Times New Roman"/>
          <w:bCs/>
          <w:sz w:val="28"/>
          <w:szCs w:val="28"/>
        </w:rPr>
        <w:t xml:space="preserve">(в традиционной форме) </w:t>
      </w:r>
      <w:r w:rsidR="002A6B43">
        <w:rPr>
          <w:rFonts w:ascii="Times New Roman" w:hAnsi="Times New Roman" w:cs="Times New Roman"/>
          <w:bCs/>
          <w:sz w:val="28"/>
          <w:szCs w:val="28"/>
        </w:rPr>
        <w:t xml:space="preserve">проводилась с использованием открытого сборника экзаменационных заданий для письменного экзамена по русскому языку за курс основной школы (авторы – составители: </w:t>
      </w:r>
      <w:proofErr w:type="spellStart"/>
      <w:r w:rsidR="002A6B43">
        <w:rPr>
          <w:rFonts w:ascii="Times New Roman" w:hAnsi="Times New Roman" w:cs="Times New Roman"/>
          <w:bCs/>
          <w:sz w:val="28"/>
          <w:szCs w:val="28"/>
        </w:rPr>
        <w:t>Рыбченкова</w:t>
      </w:r>
      <w:proofErr w:type="spellEnd"/>
      <w:r w:rsidR="002A6B43">
        <w:rPr>
          <w:rFonts w:ascii="Times New Roman" w:hAnsi="Times New Roman" w:cs="Times New Roman"/>
          <w:bCs/>
          <w:sz w:val="28"/>
          <w:szCs w:val="28"/>
        </w:rPr>
        <w:t xml:space="preserve"> Л.М., Склярова В.Л.).</w:t>
      </w:r>
      <w:r w:rsidR="00C842DC">
        <w:rPr>
          <w:rFonts w:ascii="Times New Roman" w:hAnsi="Times New Roman" w:cs="Times New Roman"/>
          <w:bCs/>
          <w:sz w:val="28"/>
          <w:szCs w:val="28"/>
        </w:rPr>
        <w:t xml:space="preserve"> Уровень </w:t>
      </w:r>
      <w:proofErr w:type="spellStart"/>
      <w:r w:rsidR="00C842DC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>ученности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100%, качество – 5</w:t>
      </w:r>
      <w:r w:rsidR="00C842DC">
        <w:rPr>
          <w:rFonts w:ascii="Times New Roman" w:hAnsi="Times New Roman" w:cs="Times New Roman"/>
          <w:bCs/>
          <w:sz w:val="28"/>
          <w:szCs w:val="28"/>
        </w:rPr>
        <w:t>0%</w:t>
      </w:r>
      <w:r>
        <w:rPr>
          <w:rFonts w:ascii="Times New Roman" w:hAnsi="Times New Roman" w:cs="Times New Roman"/>
          <w:bCs/>
          <w:sz w:val="28"/>
          <w:szCs w:val="28"/>
        </w:rPr>
        <w:t>. Итоговая аттестация по русскому языку</w:t>
      </w:r>
      <w:r w:rsidR="00C842DC">
        <w:rPr>
          <w:rFonts w:ascii="Times New Roman" w:hAnsi="Times New Roman" w:cs="Times New Roman"/>
          <w:bCs/>
          <w:sz w:val="28"/>
          <w:szCs w:val="28"/>
        </w:rPr>
        <w:t xml:space="preserve"> за курс основной школы проводилась в новой форме. Итогову</w:t>
      </w:r>
      <w:r w:rsidR="00AC7585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аттестацию по русскому языку в новой форме сдавали 6</w:t>
      </w:r>
      <w:r w:rsidR="00C842DC">
        <w:rPr>
          <w:rFonts w:ascii="Times New Roman" w:hAnsi="Times New Roman" w:cs="Times New Roman"/>
          <w:bCs/>
          <w:sz w:val="28"/>
          <w:szCs w:val="28"/>
        </w:rPr>
        <w:t xml:space="preserve"> учащихся (80</w:t>
      </w:r>
      <w:r w:rsidR="00B31EE1">
        <w:rPr>
          <w:rFonts w:ascii="Times New Roman" w:hAnsi="Times New Roman" w:cs="Times New Roman"/>
          <w:bCs/>
          <w:sz w:val="28"/>
          <w:szCs w:val="28"/>
        </w:rPr>
        <w:t xml:space="preserve"> %). </w:t>
      </w:r>
      <w:r w:rsidR="00C842DC">
        <w:rPr>
          <w:rFonts w:ascii="Times New Roman" w:hAnsi="Times New Roman" w:cs="Times New Roman"/>
          <w:bCs/>
          <w:sz w:val="28"/>
          <w:szCs w:val="28"/>
        </w:rPr>
        <w:t xml:space="preserve"> Все учащиеся подтвердили на экзамене год</w:t>
      </w:r>
      <w:r w:rsidR="00B31EE1">
        <w:rPr>
          <w:rFonts w:ascii="Times New Roman" w:hAnsi="Times New Roman" w:cs="Times New Roman"/>
          <w:bCs/>
          <w:sz w:val="28"/>
          <w:szCs w:val="28"/>
        </w:rPr>
        <w:t>овые оценки</w:t>
      </w:r>
      <w:r w:rsidR="00C842DC">
        <w:rPr>
          <w:rFonts w:ascii="Times New Roman" w:hAnsi="Times New Roman" w:cs="Times New Roman"/>
          <w:bCs/>
          <w:sz w:val="28"/>
          <w:szCs w:val="28"/>
        </w:rPr>
        <w:t>. По выбору сдавались 3 предмета</w:t>
      </w:r>
      <w:r w:rsidR="007901A7">
        <w:rPr>
          <w:rFonts w:ascii="Times New Roman" w:hAnsi="Times New Roman" w:cs="Times New Roman"/>
          <w:bCs/>
          <w:sz w:val="28"/>
          <w:szCs w:val="28"/>
        </w:rPr>
        <w:t>. Наиболее ус</w:t>
      </w:r>
      <w:r w:rsidR="007901A7" w:rsidRPr="00C842DC">
        <w:rPr>
          <w:rFonts w:ascii="Times New Roman" w:hAnsi="Times New Roman" w:cs="Times New Roman"/>
          <w:bCs/>
          <w:sz w:val="28"/>
          <w:szCs w:val="28"/>
        </w:rPr>
        <w:t>п</w:t>
      </w:r>
      <w:r w:rsidR="007901A7">
        <w:rPr>
          <w:rFonts w:ascii="Times New Roman" w:hAnsi="Times New Roman" w:cs="Times New Roman"/>
          <w:bCs/>
          <w:sz w:val="28"/>
          <w:szCs w:val="28"/>
        </w:rPr>
        <w:t xml:space="preserve">ешно сдали </w:t>
      </w:r>
      <w:r w:rsidR="008543D5">
        <w:rPr>
          <w:rFonts w:ascii="Times New Roman" w:hAnsi="Times New Roman" w:cs="Times New Roman"/>
          <w:bCs/>
          <w:sz w:val="28"/>
          <w:szCs w:val="28"/>
        </w:rPr>
        <w:t>географию</w:t>
      </w:r>
      <w:r w:rsidR="00B31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01A7">
        <w:rPr>
          <w:rFonts w:ascii="Times New Roman" w:hAnsi="Times New Roman" w:cs="Times New Roman"/>
          <w:bCs/>
          <w:sz w:val="28"/>
          <w:szCs w:val="28"/>
        </w:rPr>
        <w:t>-</w:t>
      </w:r>
      <w:r w:rsidR="00B31EE1">
        <w:rPr>
          <w:rFonts w:ascii="Times New Roman" w:hAnsi="Times New Roman" w:cs="Times New Roman"/>
          <w:bCs/>
          <w:sz w:val="28"/>
          <w:szCs w:val="28"/>
        </w:rPr>
        <w:t>7</w:t>
      </w:r>
      <w:r w:rsidR="007901A7">
        <w:rPr>
          <w:rFonts w:ascii="Times New Roman" w:hAnsi="Times New Roman" w:cs="Times New Roman"/>
          <w:bCs/>
          <w:sz w:val="28"/>
          <w:szCs w:val="28"/>
        </w:rPr>
        <w:t xml:space="preserve"> на 4 и 5 (</w:t>
      </w:r>
      <w:r w:rsidR="00B31EE1">
        <w:rPr>
          <w:rFonts w:ascii="Times New Roman" w:hAnsi="Times New Roman" w:cs="Times New Roman"/>
          <w:bCs/>
          <w:sz w:val="28"/>
          <w:szCs w:val="28"/>
        </w:rPr>
        <w:t>88</w:t>
      </w:r>
      <w:r w:rsidR="007901A7">
        <w:rPr>
          <w:rFonts w:ascii="Times New Roman" w:hAnsi="Times New Roman" w:cs="Times New Roman"/>
          <w:bCs/>
          <w:sz w:val="28"/>
          <w:szCs w:val="28"/>
        </w:rPr>
        <w:t xml:space="preserve"> %)</w:t>
      </w:r>
      <w:r w:rsidR="00CD765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43D5">
        <w:rPr>
          <w:rFonts w:ascii="Times New Roman" w:hAnsi="Times New Roman" w:cs="Times New Roman"/>
          <w:bCs/>
          <w:sz w:val="28"/>
          <w:szCs w:val="28"/>
        </w:rPr>
        <w:t xml:space="preserve">Ответы экзаменуемых </w:t>
      </w:r>
      <w:r w:rsidR="00CD765F">
        <w:rPr>
          <w:rFonts w:ascii="Times New Roman" w:hAnsi="Times New Roman" w:cs="Times New Roman"/>
          <w:bCs/>
          <w:sz w:val="28"/>
          <w:szCs w:val="28"/>
        </w:rPr>
        <w:t xml:space="preserve"> отличались точностью, логичностью, уверенностью, свободным владением материала. Все обучающиеся хорошо работают с картой и умеют извлекать из неё информацию. </w:t>
      </w:r>
      <w:r w:rsidR="00693D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CD765F" w:rsidRPr="00AC7585">
        <w:rPr>
          <w:rFonts w:ascii="Times New Roman" w:hAnsi="Times New Roman" w:cs="Times New Roman"/>
          <w:bCs/>
          <w:sz w:val="28"/>
          <w:szCs w:val="28"/>
        </w:rPr>
        <w:t xml:space="preserve">Выше годовых </w:t>
      </w:r>
      <w:r w:rsidR="00693D01">
        <w:rPr>
          <w:rFonts w:ascii="Times New Roman" w:hAnsi="Times New Roman" w:cs="Times New Roman"/>
          <w:bCs/>
          <w:sz w:val="28"/>
          <w:szCs w:val="28"/>
        </w:rPr>
        <w:t xml:space="preserve">получили </w:t>
      </w:r>
      <w:r w:rsidR="008543D5" w:rsidRPr="00AC7585">
        <w:rPr>
          <w:rFonts w:ascii="Times New Roman" w:hAnsi="Times New Roman" w:cs="Times New Roman"/>
          <w:bCs/>
          <w:sz w:val="28"/>
          <w:szCs w:val="28"/>
        </w:rPr>
        <w:t>3 обучающихся.</w:t>
      </w:r>
      <w:r w:rsidR="00B31EE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AC75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31EE1" w:rsidRPr="00B31EE1">
        <w:rPr>
          <w:rFonts w:ascii="Times New Roman" w:hAnsi="Times New Roman" w:cs="Times New Roman"/>
          <w:bCs/>
          <w:sz w:val="28"/>
          <w:szCs w:val="28"/>
        </w:rPr>
        <w:t>Литературу сдавали</w:t>
      </w:r>
      <w:r w:rsidR="00B31EE1">
        <w:rPr>
          <w:rFonts w:ascii="Times New Roman" w:hAnsi="Times New Roman" w:cs="Times New Roman"/>
          <w:bCs/>
          <w:sz w:val="28"/>
          <w:szCs w:val="28"/>
        </w:rPr>
        <w:t xml:space="preserve"> 2 человека (25 %). </w:t>
      </w:r>
      <w:r w:rsidR="00693D01" w:rsidRPr="00693D01">
        <w:rPr>
          <w:rFonts w:ascii="Times New Roman" w:hAnsi="Times New Roman" w:cs="Times New Roman"/>
          <w:sz w:val="28"/>
          <w:szCs w:val="28"/>
        </w:rPr>
        <w:t>Для его проведения были составлены 20 билетов. В материал билетов были включены ключевые вопросы школьного курса. В билет входили 3 вопроса: 1-й и 2-ой – на знание  и анализ литературных текстов, включая литературоведческие термины; 3-й – чтение  лирического произведения наизусть либо чтение наизусть про</w:t>
      </w:r>
      <w:r w:rsidR="00693D01">
        <w:rPr>
          <w:rFonts w:ascii="Times New Roman" w:hAnsi="Times New Roman" w:cs="Times New Roman"/>
          <w:sz w:val="28"/>
          <w:szCs w:val="28"/>
        </w:rPr>
        <w:t>заического отрывка.  Экзамен показал 100</w:t>
      </w:r>
      <w:r w:rsidR="00693D01" w:rsidRPr="00693D01">
        <w:rPr>
          <w:rFonts w:ascii="Times New Roman" w:hAnsi="Times New Roman" w:cs="Times New Roman"/>
          <w:sz w:val="28"/>
          <w:szCs w:val="28"/>
        </w:rPr>
        <w:t xml:space="preserve"> % качество, обе учащиеся справились с теоретической частью билета, безукоризненно прочли стихотворения наизусть.  Учащиеся подтвердили годовые оценки</w:t>
      </w:r>
      <w:r w:rsidR="00693D01" w:rsidRPr="00693D0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93D01">
        <w:rPr>
          <w:rFonts w:ascii="Times New Roman" w:hAnsi="Times New Roman" w:cs="Times New Roman"/>
          <w:sz w:val="28"/>
          <w:szCs w:val="28"/>
        </w:rPr>
        <w:t>КО</w:t>
      </w:r>
      <w:r w:rsidR="00693D01" w:rsidRPr="00693D01">
        <w:rPr>
          <w:rFonts w:ascii="Times New Roman" w:hAnsi="Times New Roman" w:cs="Times New Roman"/>
          <w:sz w:val="28"/>
          <w:szCs w:val="28"/>
        </w:rPr>
        <w:t xml:space="preserve"> –100%.</w:t>
      </w:r>
      <w:r w:rsidR="00693D01">
        <w:rPr>
          <w:rFonts w:ascii="Times New Roman" w:hAnsi="Times New Roman" w:cs="Times New Roman"/>
          <w:sz w:val="28"/>
          <w:szCs w:val="28"/>
        </w:rPr>
        <w:t xml:space="preserve"> Экзамен по геометрии сдавали 6 человек. </w:t>
      </w:r>
      <w:r w:rsidR="00693D01" w:rsidRPr="00693D01">
        <w:rPr>
          <w:rFonts w:ascii="Times New Roman" w:hAnsi="Times New Roman" w:cs="Times New Roman"/>
          <w:sz w:val="28"/>
          <w:szCs w:val="28"/>
        </w:rPr>
        <w:t>Для его проведения были составлены 20 билетов, по два вопроса в каждом. Учащиеся на экзамене старались ответить на поставленный вопрос билет</w:t>
      </w:r>
      <w:r w:rsidR="00693D01">
        <w:rPr>
          <w:rFonts w:ascii="Times New Roman" w:hAnsi="Times New Roman" w:cs="Times New Roman"/>
          <w:sz w:val="28"/>
          <w:szCs w:val="28"/>
        </w:rPr>
        <w:t>а</w:t>
      </w:r>
      <w:r w:rsidR="00693D01" w:rsidRPr="00693D01">
        <w:rPr>
          <w:rFonts w:ascii="Times New Roman" w:hAnsi="Times New Roman" w:cs="Times New Roman"/>
          <w:sz w:val="28"/>
          <w:szCs w:val="28"/>
        </w:rPr>
        <w:t xml:space="preserve">,  точно и чётко формулировали вопросы, </w:t>
      </w:r>
      <w:r w:rsidR="00693D01" w:rsidRPr="00693D01">
        <w:rPr>
          <w:rFonts w:ascii="Times New Roman" w:hAnsi="Times New Roman" w:cs="Times New Roman"/>
          <w:sz w:val="28"/>
          <w:szCs w:val="28"/>
        </w:rPr>
        <w:lastRenderedPageBreak/>
        <w:t>поставленные в экзаменационном материале.</w:t>
      </w:r>
      <w:r w:rsidR="00693D01">
        <w:rPr>
          <w:rFonts w:ascii="Times New Roman" w:hAnsi="Times New Roman" w:cs="Times New Roman"/>
          <w:sz w:val="28"/>
          <w:szCs w:val="28"/>
        </w:rPr>
        <w:t xml:space="preserve"> В итоге 4 человека сдали на 4 и 5 (67 % КО).</w:t>
      </w:r>
    </w:p>
    <w:p w:rsidR="00693D01" w:rsidRPr="00693D01" w:rsidRDefault="00693D01" w:rsidP="00693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862" w:rsidRDefault="00B31862" w:rsidP="00B31EE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Положительные тенденции итоговой аттестации:</w:t>
      </w:r>
    </w:p>
    <w:p w:rsidR="00B31862" w:rsidRDefault="00B31862" w:rsidP="00B31EE1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обучающиеся быстро определились с выбором предметов;</w:t>
      </w:r>
    </w:p>
    <w:p w:rsidR="00B31862" w:rsidRDefault="00B31862" w:rsidP="00B31EE1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обучающиеся участвовали в репетиционном тестировании;</w:t>
      </w:r>
    </w:p>
    <w:p w:rsidR="00B31862" w:rsidRDefault="00B31862" w:rsidP="00B31EE1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экзамены прошли организованно, без нарушений, без опозданий.</w:t>
      </w:r>
    </w:p>
    <w:p w:rsidR="00B31862" w:rsidRDefault="00C842DC" w:rsidP="00B31EE1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B31862">
        <w:rPr>
          <w:rFonts w:ascii="Times New Roman" w:hAnsi="Times New Roman" w:cs="Times New Roman"/>
          <w:bCs/>
          <w:sz w:val="28"/>
          <w:szCs w:val="28"/>
        </w:rPr>
        <w:t>лассный руководитель работал в тесном контакте с родителями;</w:t>
      </w:r>
    </w:p>
    <w:p w:rsidR="00B31862" w:rsidRDefault="00C842DC" w:rsidP="00B31EE1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31862">
        <w:rPr>
          <w:rFonts w:ascii="Times New Roman" w:hAnsi="Times New Roman" w:cs="Times New Roman"/>
          <w:bCs/>
          <w:sz w:val="28"/>
          <w:szCs w:val="28"/>
        </w:rPr>
        <w:t xml:space="preserve">се </w:t>
      </w:r>
      <w:r w:rsidR="00292C1C">
        <w:rPr>
          <w:rFonts w:ascii="Times New Roman" w:hAnsi="Times New Roman" w:cs="Times New Roman"/>
          <w:bCs/>
          <w:sz w:val="28"/>
          <w:szCs w:val="28"/>
        </w:rPr>
        <w:t>8</w:t>
      </w:r>
      <w:r w:rsidR="00B31862">
        <w:rPr>
          <w:rFonts w:ascii="Times New Roman" w:hAnsi="Times New Roman" w:cs="Times New Roman"/>
          <w:bCs/>
          <w:sz w:val="28"/>
          <w:szCs w:val="28"/>
        </w:rPr>
        <w:t xml:space="preserve"> ученик</w:t>
      </w:r>
      <w:r w:rsidR="008543D5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="00B31862">
        <w:rPr>
          <w:rFonts w:ascii="Times New Roman" w:hAnsi="Times New Roman" w:cs="Times New Roman"/>
          <w:bCs/>
          <w:sz w:val="28"/>
          <w:szCs w:val="28"/>
        </w:rPr>
        <w:t xml:space="preserve"> выдержали экза</w:t>
      </w:r>
      <w:r w:rsidR="00292C1C">
        <w:rPr>
          <w:rFonts w:ascii="Times New Roman" w:hAnsi="Times New Roman" w:cs="Times New Roman"/>
          <w:bCs/>
          <w:sz w:val="28"/>
          <w:szCs w:val="28"/>
        </w:rPr>
        <w:t>мен по русскому языку</w:t>
      </w:r>
      <w:r w:rsidR="00B31862">
        <w:rPr>
          <w:rFonts w:ascii="Times New Roman" w:hAnsi="Times New Roman" w:cs="Times New Roman"/>
          <w:bCs/>
          <w:sz w:val="28"/>
          <w:szCs w:val="28"/>
        </w:rPr>
        <w:t>;</w:t>
      </w:r>
    </w:p>
    <w:p w:rsidR="00B31862" w:rsidRDefault="00C842DC" w:rsidP="00B31EE1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31862">
        <w:rPr>
          <w:rFonts w:ascii="Times New Roman" w:hAnsi="Times New Roman" w:cs="Times New Roman"/>
          <w:bCs/>
          <w:sz w:val="28"/>
          <w:szCs w:val="28"/>
        </w:rPr>
        <w:t>чителями регулярно проводились консультации по всем предметам;</w:t>
      </w:r>
    </w:p>
    <w:p w:rsidR="00B31862" w:rsidRDefault="00C842DC" w:rsidP="00B31EE1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31862">
        <w:rPr>
          <w:rFonts w:ascii="Times New Roman" w:hAnsi="Times New Roman" w:cs="Times New Roman"/>
          <w:bCs/>
          <w:sz w:val="28"/>
          <w:szCs w:val="28"/>
        </w:rPr>
        <w:t>чителя своевременно сдали экзаменационные материалы на экспертизу;</w:t>
      </w:r>
    </w:p>
    <w:p w:rsidR="00B31862" w:rsidRDefault="00C842DC" w:rsidP="00B31EE1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B31862">
        <w:rPr>
          <w:rFonts w:ascii="Times New Roman" w:hAnsi="Times New Roman" w:cs="Times New Roman"/>
          <w:bCs/>
          <w:sz w:val="28"/>
          <w:szCs w:val="28"/>
        </w:rPr>
        <w:t>воевременно утверждено расписание экзаменов, учащиеся и родители с ним ознакомлены;</w:t>
      </w:r>
    </w:p>
    <w:p w:rsidR="00B31862" w:rsidRDefault="008543D5" w:rsidP="00B31EE1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31862">
        <w:rPr>
          <w:rFonts w:ascii="Times New Roman" w:hAnsi="Times New Roman" w:cs="Times New Roman"/>
          <w:bCs/>
          <w:sz w:val="28"/>
          <w:szCs w:val="28"/>
        </w:rPr>
        <w:t xml:space="preserve">частники образовательного процесса своевременно ознакомлены с нормативными документами; </w:t>
      </w:r>
    </w:p>
    <w:p w:rsidR="00B31862" w:rsidRDefault="00B31862" w:rsidP="00B31EE1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оценки, полученные на экзаменах, в основном, совпадают  с годовыми</w:t>
      </w:r>
      <w:r w:rsidR="00292C1C">
        <w:rPr>
          <w:rFonts w:ascii="Times New Roman" w:hAnsi="Times New Roman" w:cs="Times New Roman"/>
          <w:bCs/>
          <w:sz w:val="28"/>
          <w:szCs w:val="28"/>
        </w:rPr>
        <w:t>, ч</w:t>
      </w:r>
      <w:r>
        <w:rPr>
          <w:rFonts w:ascii="Times New Roman" w:hAnsi="Times New Roman" w:cs="Times New Roman"/>
          <w:bCs/>
          <w:sz w:val="28"/>
          <w:szCs w:val="28"/>
        </w:rPr>
        <w:t>то говорит об их объективности.</w:t>
      </w:r>
    </w:p>
    <w:p w:rsidR="00B31862" w:rsidRDefault="00B31862" w:rsidP="00B31EE1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Отрицательные тенденции итоговой аттестации:</w:t>
      </w:r>
    </w:p>
    <w:p w:rsidR="001274A8" w:rsidRDefault="00B31862" w:rsidP="00B31EE1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недостаточен опыт публичных выступлений на уроках и во внеурочное время, поэтому обучающимся трудно даётся построение устного ответа</w:t>
      </w:r>
      <w:r w:rsidR="001274A8">
        <w:rPr>
          <w:rFonts w:ascii="Times New Roman" w:hAnsi="Times New Roman" w:cs="Times New Roman"/>
          <w:bCs/>
          <w:sz w:val="28"/>
          <w:szCs w:val="28"/>
        </w:rPr>
        <w:t xml:space="preserve"> на экзамене;</w:t>
      </w:r>
    </w:p>
    <w:p w:rsidR="001274A8" w:rsidRDefault="001274A8" w:rsidP="00B31EE1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выбирают</w:t>
      </w:r>
      <w:r w:rsidR="00292C1C">
        <w:rPr>
          <w:rFonts w:ascii="Times New Roman" w:hAnsi="Times New Roman" w:cs="Times New Roman"/>
          <w:bCs/>
          <w:sz w:val="28"/>
          <w:szCs w:val="28"/>
        </w:rPr>
        <w:t xml:space="preserve"> обучающиеся экзамены по информатике, истории, </w:t>
      </w:r>
      <w:r>
        <w:rPr>
          <w:rFonts w:ascii="Times New Roman" w:hAnsi="Times New Roman" w:cs="Times New Roman"/>
          <w:bCs/>
          <w:sz w:val="28"/>
          <w:szCs w:val="28"/>
        </w:rPr>
        <w:t>иностранному языку.</w:t>
      </w:r>
    </w:p>
    <w:p w:rsidR="001274A8" w:rsidRDefault="001274A8" w:rsidP="001274A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Выводы и предложения:</w:t>
      </w:r>
    </w:p>
    <w:p w:rsidR="001274A8" w:rsidRDefault="001274A8" w:rsidP="001274A8">
      <w:pPr>
        <w:numPr>
          <w:ilvl w:val="0"/>
          <w:numId w:val="2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совершенствовать систему подготовки к итоговой аттестации в форме Г</w:t>
      </w:r>
      <w:r w:rsidR="00292C1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А;</w:t>
      </w:r>
    </w:p>
    <w:p w:rsidR="001274A8" w:rsidRDefault="001274A8" w:rsidP="001274A8">
      <w:pPr>
        <w:numPr>
          <w:ilvl w:val="0"/>
          <w:numId w:val="2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совершенствовать систему работы с одарёнными детьми;</w:t>
      </w:r>
    </w:p>
    <w:p w:rsidR="008543D5" w:rsidRDefault="008543D5" w:rsidP="008543D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8543D5">
        <w:rPr>
          <w:rFonts w:ascii="Times New Roman" w:hAnsi="Times New Roman" w:cs="Times New Roman"/>
          <w:b/>
          <w:bCs/>
          <w:sz w:val="28"/>
          <w:szCs w:val="28"/>
          <w:u w:val="single"/>
        </w:rPr>
        <w:t>Уч</w:t>
      </w:r>
      <w:r w:rsidR="001274A8" w:rsidRPr="008543D5">
        <w:rPr>
          <w:rFonts w:ascii="Times New Roman" w:hAnsi="Times New Roman" w:cs="Times New Roman"/>
          <w:b/>
          <w:bCs/>
          <w:sz w:val="28"/>
          <w:szCs w:val="28"/>
          <w:u w:val="single"/>
        </w:rPr>
        <w:t>ебно</w:t>
      </w:r>
      <w:proofErr w:type="spellEnd"/>
      <w:r w:rsidR="001274A8" w:rsidRPr="008543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воспитательная работа.</w:t>
      </w:r>
    </w:p>
    <w:p w:rsidR="008512C2" w:rsidRPr="008543D5" w:rsidRDefault="008512C2" w:rsidP="008543D5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2BA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На основа</w:t>
      </w:r>
      <w:r w:rsidR="00292C1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нии анализа работы школы за 2010</w:t>
      </w:r>
      <w:r w:rsidRPr="00982BA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- 20</w:t>
      </w:r>
      <w:r w:rsidR="00292C1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11</w:t>
      </w:r>
      <w:r w:rsidR="00982BA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учебный год коллектив школы</w:t>
      </w:r>
      <w:r w:rsidR="007901A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292C1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выдвинул на 2011</w:t>
      </w:r>
      <w:r w:rsidRPr="00982BA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-201</w:t>
      </w:r>
      <w:r w:rsidR="00292C1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2</w:t>
      </w:r>
      <w:r w:rsidRPr="00982BA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учебный год следующие образовательные и воспитательные задачи,</w:t>
      </w:r>
    </w:p>
    <w:p w:rsidR="008512C2" w:rsidRPr="00424674" w:rsidRDefault="008512C2" w:rsidP="00AF4ECD">
      <w:pPr>
        <w:shd w:val="clear" w:color="auto" w:fill="FFFFFF"/>
        <w:ind w:right="7"/>
        <w:jc w:val="center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предусматривающие:</w:t>
      </w:r>
    </w:p>
    <w:p w:rsidR="008512C2" w:rsidRPr="00424674" w:rsidRDefault="008512C2" w:rsidP="00574685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10" w:after="0"/>
        <w:ind w:left="36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24674">
        <w:rPr>
          <w:rFonts w:ascii="Times New Roman" w:hAnsi="Times New Roman" w:cs="Times New Roman"/>
          <w:color w:val="000000"/>
          <w:sz w:val="28"/>
          <w:szCs w:val="28"/>
        </w:rPr>
        <w:t>сохранение здоровья учащихся и членов педагогического коллектива;</w:t>
      </w:r>
    </w:p>
    <w:p w:rsidR="008512C2" w:rsidRPr="00424674" w:rsidRDefault="008512C2" w:rsidP="00574685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/>
        <w:ind w:left="362"/>
        <w:rPr>
          <w:rFonts w:ascii="Times New Roman" w:hAnsi="Times New Roman" w:cs="Times New Roman"/>
          <w:color w:val="000000"/>
          <w:sz w:val="28"/>
          <w:szCs w:val="28"/>
        </w:rPr>
      </w:pPr>
      <w:r w:rsidRPr="004246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у учащихся устойчивых мотивов к обучению и саморазвитию;</w:t>
      </w:r>
    </w:p>
    <w:p w:rsidR="008512C2" w:rsidRPr="00424674" w:rsidRDefault="008512C2" w:rsidP="00574685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/>
        <w:ind w:left="362"/>
        <w:rPr>
          <w:rFonts w:ascii="Times New Roman" w:hAnsi="Times New Roman" w:cs="Times New Roman"/>
          <w:color w:val="000000"/>
          <w:sz w:val="28"/>
          <w:szCs w:val="28"/>
        </w:rPr>
      </w:pPr>
      <w:r w:rsidRPr="0042467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создание благоприятных условий для удовлетворения образовательных потребностей учащихся;</w:t>
      </w:r>
    </w:p>
    <w:p w:rsidR="008512C2" w:rsidRPr="00424674" w:rsidRDefault="008512C2" w:rsidP="00574685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10" w:after="0"/>
        <w:ind w:left="708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424674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создание необходимых условий для раскрытия творческого потенциала учителей и учащихся</w:t>
      </w:r>
      <w:r w:rsidRPr="0042467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424674">
        <w:rPr>
          <w:rFonts w:ascii="Times New Roman" w:hAnsi="Times New Roman" w:cs="Times New Roman"/>
          <w:color w:val="000000"/>
          <w:spacing w:val="-8"/>
          <w:sz w:val="28"/>
          <w:szCs w:val="28"/>
        </w:rPr>
        <w:t>школы.</w:t>
      </w:r>
    </w:p>
    <w:p w:rsidR="008512C2" w:rsidRPr="00CF64BF" w:rsidRDefault="008512C2" w:rsidP="00AF4ECD">
      <w:pPr>
        <w:shd w:val="clear" w:color="auto" w:fill="FFFFFF"/>
        <w:ind w:right="7"/>
        <w:jc w:val="center"/>
        <w:rPr>
          <w:rFonts w:ascii="Times New Roman" w:hAnsi="Times New Roman" w:cs="Times New Roman"/>
          <w:sz w:val="28"/>
          <w:szCs w:val="28"/>
        </w:rPr>
      </w:pPr>
      <w:r w:rsidRPr="00CF64B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Кроме того, были поставлены задачи, направленные на:</w:t>
      </w:r>
    </w:p>
    <w:p w:rsidR="008512C2" w:rsidRPr="00424674" w:rsidRDefault="008512C2" w:rsidP="00574685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5" w:after="0"/>
        <w:ind w:left="36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2467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повышение уровня профессионального мастерства каждого учителя;</w:t>
      </w:r>
    </w:p>
    <w:p w:rsidR="008512C2" w:rsidRPr="00424674" w:rsidRDefault="008512C2" w:rsidP="00574685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10" w:after="0"/>
        <w:ind w:left="362"/>
        <w:rPr>
          <w:rFonts w:ascii="Times New Roman" w:hAnsi="Times New Roman" w:cs="Times New Roman"/>
          <w:color w:val="000000"/>
          <w:sz w:val="28"/>
          <w:szCs w:val="28"/>
        </w:rPr>
      </w:pPr>
      <w:r w:rsidRPr="00424674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стимулирование учителя аттестоваться на более высокую квалификационную категорию;</w:t>
      </w:r>
    </w:p>
    <w:p w:rsidR="00CF64BF" w:rsidRDefault="008512C2" w:rsidP="00CF64BF">
      <w:pPr>
        <w:shd w:val="clear" w:color="auto" w:fill="FFFFFF"/>
        <w:tabs>
          <w:tab w:val="left" w:pos="598"/>
        </w:tabs>
        <w:spacing w:before="5"/>
        <w:ind w:left="362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42467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46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стимулирование учителя применять в своей </w:t>
      </w:r>
      <w:proofErr w:type="spellStart"/>
      <w:r w:rsidRPr="00424674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образовательно</w:t>
      </w:r>
      <w:proofErr w:type="spellEnd"/>
      <w:r w:rsidRPr="004246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— воспитательной деятельности</w:t>
      </w:r>
      <w:r w:rsidR="00CF64BF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CF64BF">
        <w:rPr>
          <w:rFonts w:ascii="Times New Roman" w:hAnsi="Times New Roman" w:cs="Times New Roman"/>
          <w:sz w:val="28"/>
          <w:szCs w:val="28"/>
        </w:rPr>
        <w:t xml:space="preserve"> </w:t>
      </w:r>
      <w:r w:rsidRPr="0042467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современные технологии и методы обучения;</w:t>
      </w:r>
    </w:p>
    <w:p w:rsidR="008512C2" w:rsidRPr="00424674" w:rsidRDefault="008512C2" w:rsidP="00CF64BF">
      <w:pPr>
        <w:shd w:val="clear" w:color="auto" w:fill="FFFFFF"/>
        <w:tabs>
          <w:tab w:val="left" w:pos="598"/>
        </w:tabs>
        <w:spacing w:before="5"/>
        <w:ind w:left="362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42467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4674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создание благоприятного морально - психологического микроклимата   в коллективе с целью</w:t>
      </w:r>
      <w:r w:rsidR="00292C1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46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повышения эффективности </w:t>
      </w:r>
      <w:proofErr w:type="spellStart"/>
      <w:r w:rsidRPr="004246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образовательно</w:t>
      </w:r>
      <w:proofErr w:type="spellEnd"/>
      <w:r w:rsidRPr="004246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воспитательной работы учителей школы.</w:t>
      </w:r>
    </w:p>
    <w:p w:rsidR="008512C2" w:rsidRPr="00113B55" w:rsidRDefault="008512C2" w:rsidP="00CF64B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4674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методической работы</w:t>
      </w:r>
    </w:p>
    <w:p w:rsidR="00AC7585" w:rsidRDefault="008512C2" w:rsidP="00AC758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С учётом уровня организации учебно-воспитательного процесса, особенност</w:t>
      </w:r>
      <w:r w:rsidR="00292C1C">
        <w:rPr>
          <w:rFonts w:ascii="Times New Roman" w:hAnsi="Times New Roman" w:cs="Times New Roman"/>
          <w:sz w:val="28"/>
          <w:szCs w:val="28"/>
        </w:rPr>
        <w:t>ей состава учащихся школы в 2011</w:t>
      </w:r>
      <w:r w:rsidRPr="00424674">
        <w:rPr>
          <w:rFonts w:ascii="Times New Roman" w:hAnsi="Times New Roman" w:cs="Times New Roman"/>
          <w:sz w:val="28"/>
          <w:szCs w:val="28"/>
        </w:rPr>
        <w:t>-201</w:t>
      </w:r>
      <w:r w:rsidR="00292C1C">
        <w:rPr>
          <w:rFonts w:ascii="Times New Roman" w:hAnsi="Times New Roman" w:cs="Times New Roman"/>
          <w:sz w:val="28"/>
          <w:szCs w:val="28"/>
        </w:rPr>
        <w:t>2</w:t>
      </w:r>
      <w:r w:rsidRPr="00424674">
        <w:rPr>
          <w:rFonts w:ascii="Times New Roman" w:hAnsi="Times New Roman" w:cs="Times New Roman"/>
          <w:sz w:val="28"/>
          <w:szCs w:val="28"/>
        </w:rPr>
        <w:t xml:space="preserve"> учебном году была продолжена работа по  методической теме: «Повышение качества образования на основе внедрения в образовательно-воспитательный процесс информационно-коммуникативных и других современных образовательных технологий».</w:t>
      </w:r>
    </w:p>
    <w:p w:rsidR="008512C2" w:rsidRPr="00AC7585" w:rsidRDefault="008512C2" w:rsidP="00AC758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C7585">
        <w:rPr>
          <w:rFonts w:ascii="Times New Roman" w:hAnsi="Times New Roman" w:cs="Times New Roman"/>
          <w:bCs/>
          <w:sz w:val="28"/>
          <w:szCs w:val="28"/>
        </w:rPr>
        <w:t>Был определён следующий круг задач:</w:t>
      </w:r>
    </w:p>
    <w:p w:rsidR="008512C2" w:rsidRPr="00424674" w:rsidRDefault="008512C2" w:rsidP="0057468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Изучение и внедрение современных педагогических технологий.</w:t>
      </w:r>
    </w:p>
    <w:p w:rsidR="008512C2" w:rsidRPr="00424674" w:rsidRDefault="008512C2" w:rsidP="0057468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учителей.</w:t>
      </w:r>
    </w:p>
    <w:p w:rsidR="008512C2" w:rsidRPr="00424674" w:rsidRDefault="008512C2" w:rsidP="0057468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Развитие учащихся с учётом их возрастных, физиологических, психологических, интеллектуальных особенностей.</w:t>
      </w:r>
    </w:p>
    <w:p w:rsidR="008512C2" w:rsidRPr="00424674" w:rsidRDefault="008512C2" w:rsidP="0057468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Создание в школе благоприятных условий для умственного, нравственного и физического развития каждого ученика.</w:t>
      </w:r>
    </w:p>
    <w:p w:rsidR="008512C2" w:rsidRPr="00424674" w:rsidRDefault="008512C2" w:rsidP="00AF4EC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одарёнными учащимися,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а также ознакомление учителей с новой педагогической и методической литературой.</w:t>
      </w:r>
    </w:p>
    <w:p w:rsidR="008512C2" w:rsidRPr="00113B55" w:rsidRDefault="008512C2" w:rsidP="00113B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lastRenderedPageBreak/>
        <w:t>При планировании методической работы школы пед</w:t>
      </w:r>
      <w:r w:rsidR="00AC7585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Pr="00424674">
        <w:rPr>
          <w:rFonts w:ascii="Times New Roman" w:hAnsi="Times New Roman" w:cs="Times New Roman"/>
          <w:sz w:val="28"/>
          <w:szCs w:val="28"/>
        </w:rPr>
        <w:t>коллектив стремился отобрать те формы, которые реально позволили бы решать проблемы и задачи, стоящие перед школой.</w:t>
      </w:r>
    </w:p>
    <w:p w:rsidR="008512C2" w:rsidRPr="00424674" w:rsidRDefault="008512C2" w:rsidP="00CF2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4674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Формы методической работы</w:t>
      </w:r>
    </w:p>
    <w:p w:rsidR="008512C2" w:rsidRPr="00424674" w:rsidRDefault="008512C2" w:rsidP="0057468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Тематические педагогические советы.</w:t>
      </w:r>
    </w:p>
    <w:p w:rsidR="008512C2" w:rsidRPr="00424674" w:rsidRDefault="008512C2" w:rsidP="0057468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Методический совет.</w:t>
      </w:r>
    </w:p>
    <w:p w:rsidR="008512C2" w:rsidRPr="00424674" w:rsidRDefault="008512C2" w:rsidP="0057468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Методические объединения.</w:t>
      </w:r>
    </w:p>
    <w:p w:rsidR="008512C2" w:rsidRPr="00424674" w:rsidRDefault="008512C2" w:rsidP="0057468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Работа учителей над темами самообразования.</w:t>
      </w:r>
    </w:p>
    <w:p w:rsidR="008512C2" w:rsidRPr="00424674" w:rsidRDefault="008512C2" w:rsidP="0057468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Открытые уроки, их анализ.</w:t>
      </w:r>
    </w:p>
    <w:p w:rsidR="008512C2" w:rsidRPr="00424674" w:rsidRDefault="008512C2" w:rsidP="0057468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4674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424674">
        <w:rPr>
          <w:rFonts w:ascii="Times New Roman" w:hAnsi="Times New Roman" w:cs="Times New Roman"/>
          <w:sz w:val="28"/>
          <w:szCs w:val="28"/>
        </w:rPr>
        <w:t xml:space="preserve"> и анализ уроков.</w:t>
      </w:r>
    </w:p>
    <w:p w:rsidR="008512C2" w:rsidRPr="00424674" w:rsidRDefault="008512C2" w:rsidP="0057468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Предметные недели.</w:t>
      </w:r>
    </w:p>
    <w:p w:rsidR="008512C2" w:rsidRPr="00424674" w:rsidRDefault="008512C2" w:rsidP="0057468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Педагогический мониторинг.</w:t>
      </w:r>
    </w:p>
    <w:p w:rsidR="008512C2" w:rsidRPr="00424674" w:rsidRDefault="008512C2" w:rsidP="0057468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в помощь учителю. </w:t>
      </w:r>
    </w:p>
    <w:p w:rsidR="008512C2" w:rsidRPr="00424674" w:rsidRDefault="00292C1C" w:rsidP="0057468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2C2" w:rsidRPr="00424674">
        <w:rPr>
          <w:rFonts w:ascii="Times New Roman" w:hAnsi="Times New Roman" w:cs="Times New Roman"/>
          <w:sz w:val="28"/>
          <w:szCs w:val="28"/>
        </w:rPr>
        <w:t>Индивидуальные беседы по организации и проведению урока.</w:t>
      </w:r>
    </w:p>
    <w:p w:rsidR="008512C2" w:rsidRPr="00424674" w:rsidRDefault="00292C1C" w:rsidP="0057468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2C2" w:rsidRPr="00424674">
        <w:rPr>
          <w:rFonts w:ascii="Times New Roman" w:hAnsi="Times New Roman" w:cs="Times New Roman"/>
          <w:sz w:val="28"/>
          <w:szCs w:val="28"/>
        </w:rPr>
        <w:t>Организация и контроль курсовой подготовки учителей.</w:t>
      </w:r>
    </w:p>
    <w:p w:rsidR="008512C2" w:rsidRPr="00424674" w:rsidRDefault="00292C1C" w:rsidP="0057468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2C2" w:rsidRPr="00424674">
        <w:rPr>
          <w:rFonts w:ascii="Times New Roman" w:hAnsi="Times New Roman" w:cs="Times New Roman"/>
          <w:sz w:val="28"/>
          <w:szCs w:val="28"/>
        </w:rPr>
        <w:t>Аттестация.</w:t>
      </w:r>
    </w:p>
    <w:p w:rsidR="008512C2" w:rsidRPr="00113B55" w:rsidRDefault="008512C2" w:rsidP="00113B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Высшей формой коллективной методической работы всегда был и остаё</w:t>
      </w:r>
      <w:r w:rsidR="00292C1C">
        <w:rPr>
          <w:rFonts w:ascii="Times New Roman" w:hAnsi="Times New Roman" w:cs="Times New Roman"/>
          <w:sz w:val="28"/>
          <w:szCs w:val="28"/>
        </w:rPr>
        <w:t>тся педагогический совет. В 2011-2012</w:t>
      </w:r>
      <w:r w:rsidRPr="00424674">
        <w:rPr>
          <w:rFonts w:ascii="Times New Roman" w:hAnsi="Times New Roman" w:cs="Times New Roman"/>
          <w:sz w:val="28"/>
          <w:szCs w:val="28"/>
        </w:rPr>
        <w:t xml:space="preserve"> учебном году было проведено три тематических педсовета, связанных с методической темой школы и поставленной проблемой «Уровень </w:t>
      </w:r>
      <w:proofErr w:type="spellStart"/>
      <w:r w:rsidRPr="0042467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24674">
        <w:rPr>
          <w:rFonts w:ascii="Times New Roman" w:hAnsi="Times New Roman" w:cs="Times New Roman"/>
          <w:sz w:val="28"/>
          <w:szCs w:val="28"/>
        </w:rPr>
        <w:t xml:space="preserve"> самостоятельной образовательной деятельности учащихся».</w:t>
      </w:r>
    </w:p>
    <w:p w:rsidR="008512C2" w:rsidRPr="00AC7585" w:rsidRDefault="00292C1C" w:rsidP="00CF2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Тематические педсоветы (2011-2012</w:t>
      </w:r>
      <w:r w:rsidR="008512C2" w:rsidRPr="00AC75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учебный год)</w:t>
      </w:r>
    </w:p>
    <w:p w:rsidR="008512C2" w:rsidRPr="001C586D" w:rsidRDefault="001C586D" w:rsidP="00AF4ECD">
      <w:pPr>
        <w:rPr>
          <w:rFonts w:ascii="Times New Roman" w:hAnsi="Times New Roman" w:cs="Times New Roman"/>
          <w:sz w:val="28"/>
          <w:szCs w:val="28"/>
        </w:rPr>
      </w:pPr>
      <w:r w:rsidRPr="001C586D">
        <w:rPr>
          <w:rFonts w:ascii="Times New Roman" w:hAnsi="Times New Roman" w:cs="Times New Roman"/>
          <w:sz w:val="28"/>
          <w:szCs w:val="28"/>
        </w:rPr>
        <w:t>1. Информационно-образовательное пространство школы как сфера профессионального становления педагога.</w:t>
      </w:r>
    </w:p>
    <w:p w:rsidR="008512C2" w:rsidRPr="001C586D" w:rsidRDefault="001C586D" w:rsidP="00AF4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C586D">
        <w:rPr>
          <w:rFonts w:ascii="Times New Roman" w:hAnsi="Times New Roman" w:cs="Times New Roman"/>
          <w:sz w:val="28"/>
          <w:szCs w:val="28"/>
        </w:rPr>
        <w:t>Разработка систем домашних заданий как одна из форм развития учебно-познавательного процесса</w:t>
      </w:r>
    </w:p>
    <w:p w:rsidR="001C586D" w:rsidRPr="001C586D" w:rsidRDefault="008512C2" w:rsidP="00AC75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3.</w:t>
      </w:r>
      <w:r w:rsidR="001C586D" w:rsidRPr="001C586D">
        <w:rPr>
          <w:b/>
          <w:color w:val="000000"/>
        </w:rPr>
        <w:t xml:space="preserve"> </w:t>
      </w:r>
      <w:r w:rsidR="001C586D">
        <w:rPr>
          <w:b/>
          <w:color w:val="000000"/>
        </w:rPr>
        <w:t xml:space="preserve"> </w:t>
      </w:r>
      <w:r w:rsidR="001C586D" w:rsidRPr="001C586D">
        <w:rPr>
          <w:rFonts w:ascii="Times New Roman" w:hAnsi="Times New Roman" w:cs="Times New Roman"/>
          <w:color w:val="000000"/>
          <w:sz w:val="28"/>
          <w:szCs w:val="28"/>
        </w:rPr>
        <w:t>Воспитательные функции школы в условиях личностн</w:t>
      </w:r>
      <w:r w:rsidR="001C586D">
        <w:rPr>
          <w:rFonts w:ascii="Times New Roman" w:hAnsi="Times New Roman" w:cs="Times New Roman"/>
          <w:color w:val="000000"/>
          <w:sz w:val="28"/>
          <w:szCs w:val="28"/>
        </w:rPr>
        <w:t>о-ориентированного образования.</w:t>
      </w:r>
    </w:p>
    <w:p w:rsidR="008512C2" w:rsidRPr="00AC7585" w:rsidRDefault="00AC7585" w:rsidP="00AC7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2C1C">
        <w:rPr>
          <w:rFonts w:ascii="Times New Roman" w:hAnsi="Times New Roman" w:cs="Times New Roman"/>
          <w:bCs/>
          <w:sz w:val="28"/>
          <w:szCs w:val="28"/>
        </w:rPr>
        <w:t>В 2011-2012</w:t>
      </w:r>
      <w:r w:rsidR="008512C2" w:rsidRPr="00AC7585">
        <w:rPr>
          <w:rFonts w:ascii="Times New Roman" w:hAnsi="Times New Roman" w:cs="Times New Roman"/>
          <w:bCs/>
          <w:sz w:val="28"/>
          <w:szCs w:val="28"/>
        </w:rPr>
        <w:t xml:space="preserve"> учебном году были проведены  заседания </w:t>
      </w:r>
      <w:r w:rsidR="00CF2929" w:rsidRPr="00AC7585">
        <w:rPr>
          <w:rFonts w:ascii="Times New Roman" w:hAnsi="Times New Roman" w:cs="Times New Roman"/>
          <w:bCs/>
          <w:sz w:val="28"/>
          <w:szCs w:val="28"/>
        </w:rPr>
        <w:t xml:space="preserve">методического совета </w:t>
      </w:r>
      <w:r w:rsidR="008512C2" w:rsidRPr="00AC7585">
        <w:rPr>
          <w:rFonts w:ascii="Times New Roman" w:hAnsi="Times New Roman" w:cs="Times New Roman"/>
          <w:bCs/>
          <w:sz w:val="28"/>
          <w:szCs w:val="28"/>
        </w:rPr>
        <w:t>по  тематике:</w:t>
      </w:r>
    </w:p>
    <w:p w:rsidR="008512C2" w:rsidRPr="00424674" w:rsidRDefault="008512C2" w:rsidP="0057468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Родитель – ученик – учитель: алгоритм общения.</w:t>
      </w:r>
    </w:p>
    <w:p w:rsidR="008512C2" w:rsidRPr="00424674" w:rsidRDefault="008512C2" w:rsidP="0057468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Роль домашних заданий в развитии творческих способностей учащихся</w:t>
      </w:r>
    </w:p>
    <w:p w:rsidR="008512C2" w:rsidRPr="00424674" w:rsidRDefault="008512C2" w:rsidP="0057468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Виды и методы контроля знаний учащихся</w:t>
      </w:r>
    </w:p>
    <w:p w:rsidR="008512C2" w:rsidRPr="00424674" w:rsidRDefault="008512C2" w:rsidP="0057468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Умение работать с книгой: проблемы, поиск, результаты.</w:t>
      </w:r>
    </w:p>
    <w:p w:rsidR="008512C2" w:rsidRPr="00424674" w:rsidRDefault="008512C2" w:rsidP="0057468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Подведение итогов методической работы за год. Задачи на следующий учебный год.</w:t>
      </w:r>
    </w:p>
    <w:p w:rsidR="008512C2" w:rsidRPr="00AF4ECD" w:rsidRDefault="008512C2" w:rsidP="00AF4EC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lastRenderedPageBreak/>
        <w:t>Каждое М/О работает над своей методической темой, тесно связанной с методической темой школы, и в своей деятельности прежде всего ориентируется на организацию методической помощи учителю.</w:t>
      </w:r>
    </w:p>
    <w:p w:rsidR="00CF2929" w:rsidRPr="00CF2929" w:rsidRDefault="008512C2" w:rsidP="00CF2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2929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Методические темы предметных</w:t>
      </w:r>
    </w:p>
    <w:p w:rsidR="008512C2" w:rsidRPr="00CF2929" w:rsidRDefault="00CF2929" w:rsidP="00CF2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2929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методических объединений</w:t>
      </w:r>
      <w:r w:rsidR="008512C2" w:rsidRPr="00CF292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8512C2" w:rsidRPr="00424674" w:rsidRDefault="008512C2" w:rsidP="0057468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М/О учителей гуманитарного цикла – «Повышение качества образования на основе внедрения в образовательно-воспитательный процесс информационно-коммуникативных и других педагогических технологий».</w:t>
      </w:r>
    </w:p>
    <w:p w:rsidR="008512C2" w:rsidRPr="00424674" w:rsidRDefault="008512C2" w:rsidP="0057468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М/О учителей естественно-математического цикла – «Использование информационных и коммуникативных технологий в преподавании предметов естественно-математического цикла».</w:t>
      </w:r>
    </w:p>
    <w:p w:rsidR="008512C2" w:rsidRPr="00424674" w:rsidRDefault="008512C2" w:rsidP="0057468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М/О учителей начальных классов – «Совершенствование организации учебного процесса с целью создания условий для гармонич</w:t>
      </w:r>
      <w:r w:rsidR="001C586D">
        <w:rPr>
          <w:rFonts w:ascii="Times New Roman" w:hAnsi="Times New Roman" w:cs="Times New Roman"/>
          <w:sz w:val="28"/>
          <w:szCs w:val="28"/>
        </w:rPr>
        <w:t>н</w:t>
      </w:r>
      <w:r w:rsidRPr="00424674">
        <w:rPr>
          <w:rFonts w:ascii="Times New Roman" w:hAnsi="Times New Roman" w:cs="Times New Roman"/>
          <w:sz w:val="28"/>
          <w:szCs w:val="28"/>
        </w:rPr>
        <w:t>ого развития личности</w:t>
      </w:r>
      <w:r w:rsidR="001C586D">
        <w:rPr>
          <w:rFonts w:ascii="Times New Roman" w:hAnsi="Times New Roman" w:cs="Times New Roman"/>
          <w:sz w:val="28"/>
          <w:szCs w:val="28"/>
        </w:rPr>
        <w:t xml:space="preserve"> в условиях перехода обучения по ФГОС</w:t>
      </w:r>
      <w:r w:rsidRPr="00424674">
        <w:rPr>
          <w:rFonts w:ascii="Times New Roman" w:hAnsi="Times New Roman" w:cs="Times New Roman"/>
          <w:sz w:val="28"/>
          <w:szCs w:val="28"/>
        </w:rPr>
        <w:t>».</w:t>
      </w:r>
    </w:p>
    <w:p w:rsidR="008512C2" w:rsidRPr="00424674" w:rsidRDefault="008512C2" w:rsidP="00AF4E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12C2" w:rsidRPr="00424674" w:rsidRDefault="008512C2" w:rsidP="00AF4ECD">
      <w:pPr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На заседаниях М/О обсуждались следующие вопросы:</w:t>
      </w:r>
    </w:p>
    <w:p w:rsidR="001C586D" w:rsidRDefault="008512C2" w:rsidP="00AF4ECD">
      <w:pPr>
        <w:ind w:left="-284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 xml:space="preserve">- </w:t>
      </w:r>
      <w:r w:rsidR="001C586D">
        <w:rPr>
          <w:rFonts w:ascii="Times New Roman" w:hAnsi="Times New Roman" w:cs="Times New Roman"/>
          <w:sz w:val="28"/>
          <w:szCs w:val="28"/>
        </w:rPr>
        <w:t>перспективы развития учебного процесса в условиях перехода на ФГОС;</w:t>
      </w:r>
    </w:p>
    <w:p w:rsidR="008512C2" w:rsidRPr="00424674" w:rsidRDefault="001C586D" w:rsidP="00AF4EC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929">
        <w:rPr>
          <w:rFonts w:ascii="Times New Roman" w:hAnsi="Times New Roman" w:cs="Times New Roman"/>
          <w:sz w:val="28"/>
          <w:szCs w:val="28"/>
        </w:rPr>
        <w:t>р</w:t>
      </w:r>
      <w:r w:rsidR="008512C2" w:rsidRPr="00424674">
        <w:rPr>
          <w:rFonts w:ascii="Times New Roman" w:hAnsi="Times New Roman" w:cs="Times New Roman"/>
          <w:sz w:val="28"/>
          <w:szCs w:val="28"/>
        </w:rPr>
        <w:t>абота с образовательными стандартами;</w:t>
      </w:r>
    </w:p>
    <w:p w:rsidR="008512C2" w:rsidRPr="00424674" w:rsidRDefault="008512C2" w:rsidP="00AF4ECD">
      <w:pPr>
        <w:ind w:left="-284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 xml:space="preserve">- </w:t>
      </w:r>
      <w:r w:rsidR="00CF2929">
        <w:rPr>
          <w:rFonts w:ascii="Times New Roman" w:hAnsi="Times New Roman" w:cs="Times New Roman"/>
          <w:sz w:val="28"/>
          <w:szCs w:val="28"/>
        </w:rPr>
        <w:t>м</w:t>
      </w:r>
      <w:r w:rsidRPr="00424674">
        <w:rPr>
          <w:rFonts w:ascii="Times New Roman" w:hAnsi="Times New Roman" w:cs="Times New Roman"/>
          <w:sz w:val="28"/>
          <w:szCs w:val="28"/>
        </w:rPr>
        <w:t>етоды работы по ликвидации пробелов в знаниях учащихся;</w:t>
      </w:r>
    </w:p>
    <w:p w:rsidR="008512C2" w:rsidRPr="00424674" w:rsidRDefault="00CF2929" w:rsidP="00AF4EC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8512C2" w:rsidRPr="00424674">
        <w:rPr>
          <w:rFonts w:ascii="Times New Roman" w:hAnsi="Times New Roman" w:cs="Times New Roman"/>
          <w:sz w:val="28"/>
          <w:szCs w:val="28"/>
        </w:rPr>
        <w:t>ормы и методы промежуточного и итогового контроля;</w:t>
      </w:r>
    </w:p>
    <w:p w:rsidR="00CF2929" w:rsidRDefault="00CF2929" w:rsidP="00CF292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8512C2" w:rsidRPr="00424674">
        <w:rPr>
          <w:rFonts w:ascii="Times New Roman" w:hAnsi="Times New Roman" w:cs="Times New Roman"/>
          <w:sz w:val="28"/>
          <w:szCs w:val="28"/>
        </w:rPr>
        <w:t>ребования к оформлению письменных работ;</w:t>
      </w:r>
    </w:p>
    <w:p w:rsidR="00CF2929" w:rsidRDefault="008512C2" w:rsidP="00CF2929">
      <w:pPr>
        <w:ind w:left="-284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 xml:space="preserve"> - </w:t>
      </w:r>
      <w:r w:rsidR="00CF2929">
        <w:rPr>
          <w:rFonts w:ascii="Times New Roman" w:hAnsi="Times New Roman" w:cs="Times New Roman"/>
          <w:sz w:val="28"/>
          <w:szCs w:val="28"/>
        </w:rPr>
        <w:t>ф</w:t>
      </w:r>
      <w:r w:rsidRPr="00424674">
        <w:rPr>
          <w:rFonts w:ascii="Times New Roman" w:hAnsi="Times New Roman" w:cs="Times New Roman"/>
          <w:sz w:val="28"/>
          <w:szCs w:val="28"/>
        </w:rPr>
        <w:t>ормы организации самостоятельной работы учащихся на уроке и вне школы;</w:t>
      </w:r>
    </w:p>
    <w:p w:rsidR="008512C2" w:rsidRPr="00424674" w:rsidRDefault="00CF2929" w:rsidP="00CF292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8512C2" w:rsidRPr="00424674">
        <w:rPr>
          <w:rFonts w:ascii="Times New Roman" w:hAnsi="Times New Roman" w:cs="Times New Roman"/>
          <w:sz w:val="28"/>
          <w:szCs w:val="28"/>
        </w:rPr>
        <w:t>тчёты учителей по темам самообразования.</w:t>
      </w:r>
    </w:p>
    <w:p w:rsidR="00AC7585" w:rsidRDefault="008512C2" w:rsidP="00AC75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Особое внимание в работе М/О и администрации школы уделяется совершенствованию форм и методов организации урока.</w:t>
      </w:r>
    </w:p>
    <w:p w:rsidR="008512C2" w:rsidRPr="00AF4ECD" w:rsidRDefault="008512C2" w:rsidP="00AC75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 xml:space="preserve">По результатам наблюдений за деятельностью учителей и учащихся на уроках можно сделать вывод, что учителя успешно проводят работу по обучению учащихся самостоятельному поиску дополнительных литературных источников и использованию их для написания доклада, реферата и др.; анализу возможных решений задач, выбору оптимального варианта решения; самостоятельному нахождению в учебнике старого материала, на который опирается новый; составлению вопросов по пройденному материалу; написанию отзыва на прочитанную книгу. При этом </w:t>
      </w:r>
      <w:r w:rsidRPr="00424674">
        <w:rPr>
          <w:rFonts w:ascii="Times New Roman" w:hAnsi="Times New Roman" w:cs="Times New Roman"/>
          <w:sz w:val="28"/>
          <w:szCs w:val="28"/>
        </w:rPr>
        <w:lastRenderedPageBreak/>
        <w:t>мало уделяется внимания развитию у учащихся умения иллюстрировать урок, выученный по учебнику своими, самостоятельно подобранными примерами, составлять краткие планы прочитанного и, пользуясь ими, устно излагать сущность прочитанного без наводящих вопросов со стороны учителя, самостоятельно разобраться в материале, который в классе объяснялся учителем, осуществлять самоконтроль и самоанализ учебной деятельности, объяснять пройденный материал и оказывать помощь товарищам в его усвоении. В основном уровень самостоятельных работ носит характер репродуктивный и совсем незначительная доля работ – частично поисковый.</w:t>
      </w:r>
    </w:p>
    <w:p w:rsidR="008512C2" w:rsidRPr="00424674" w:rsidRDefault="008512C2" w:rsidP="00AF4E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Традиционным видом методической работы является пров</w:t>
      </w:r>
      <w:r w:rsidR="00292C1C">
        <w:rPr>
          <w:rFonts w:ascii="Times New Roman" w:hAnsi="Times New Roman" w:cs="Times New Roman"/>
          <w:sz w:val="28"/>
          <w:szCs w:val="28"/>
        </w:rPr>
        <w:t>едение предметных недель. В 2011-2012</w:t>
      </w:r>
      <w:r w:rsidRPr="00424674">
        <w:rPr>
          <w:rFonts w:ascii="Times New Roman" w:hAnsi="Times New Roman" w:cs="Times New Roman"/>
          <w:sz w:val="28"/>
          <w:szCs w:val="28"/>
        </w:rPr>
        <w:t xml:space="preserve"> учебном году было запланировано и проведено 7 предметных недель (русского языка и литературы, английского языка, информатики, математики, истории, физики, биол</w:t>
      </w:r>
      <w:r w:rsidR="00292C1C">
        <w:rPr>
          <w:rFonts w:ascii="Times New Roman" w:hAnsi="Times New Roman" w:cs="Times New Roman"/>
          <w:sz w:val="28"/>
          <w:szCs w:val="28"/>
        </w:rPr>
        <w:t>огии, химии, географии, проведена предметная</w:t>
      </w:r>
      <w:r w:rsidRPr="00424674">
        <w:rPr>
          <w:rFonts w:ascii="Times New Roman" w:hAnsi="Times New Roman" w:cs="Times New Roman"/>
          <w:sz w:val="28"/>
          <w:szCs w:val="28"/>
        </w:rPr>
        <w:t xml:space="preserve"> неделя по МХК и искусству).</w:t>
      </w:r>
    </w:p>
    <w:p w:rsidR="008512C2" w:rsidRPr="00424674" w:rsidRDefault="008512C2" w:rsidP="00AF4E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 xml:space="preserve">Проводилась работа по созданию электронного банка контрольных работ, по сортировке имеющегося фонда методических рекомендаций и пособий в помощь учителю и картотеки по ним. Был разработан и проводился </w:t>
      </w:r>
      <w:proofErr w:type="spellStart"/>
      <w:r w:rsidR="00CF2929">
        <w:rPr>
          <w:rFonts w:ascii="Times New Roman" w:hAnsi="Times New Roman" w:cs="Times New Roman"/>
          <w:sz w:val="28"/>
          <w:szCs w:val="28"/>
        </w:rPr>
        <w:t>в</w:t>
      </w:r>
      <w:r w:rsidRPr="00424674">
        <w:rPr>
          <w:rFonts w:ascii="Times New Roman" w:hAnsi="Times New Roman" w:cs="Times New Roman"/>
          <w:sz w:val="28"/>
          <w:szCs w:val="28"/>
        </w:rPr>
        <w:t>нутришкольный</w:t>
      </w:r>
      <w:proofErr w:type="spellEnd"/>
      <w:r w:rsidRPr="00424674">
        <w:rPr>
          <w:rFonts w:ascii="Times New Roman" w:hAnsi="Times New Roman" w:cs="Times New Roman"/>
          <w:sz w:val="28"/>
          <w:szCs w:val="28"/>
        </w:rPr>
        <w:t xml:space="preserve"> мониторинг, одним из направлений которого является отслеживание качества обучения учащихся школы. Были разработаны программы и планы посещения уроков в соответствии с целями посещения. Проводились индивидуальные беседы с учителями по организации и проведению уроков.</w:t>
      </w:r>
    </w:p>
    <w:p w:rsidR="00292C1C" w:rsidRPr="00424674" w:rsidRDefault="008512C2" w:rsidP="00292C1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4674">
        <w:rPr>
          <w:rFonts w:ascii="Times New Roman" w:hAnsi="Times New Roman" w:cs="Times New Roman"/>
          <w:sz w:val="28"/>
          <w:szCs w:val="28"/>
        </w:rPr>
        <w:t>Важным направлением работы М/О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(организация и контроль) и стимулирование педагогов школы к аттестации на более высокие квалификационные категории. Прошли курсы повышения квалификации учитель математики Николаева Т.В., Чумакова О.П., Полянина А.В., учителя нач</w:t>
      </w:r>
      <w:r w:rsidR="00CF2929">
        <w:rPr>
          <w:rFonts w:ascii="Times New Roman" w:hAnsi="Times New Roman" w:cs="Times New Roman"/>
          <w:sz w:val="28"/>
          <w:szCs w:val="28"/>
        </w:rPr>
        <w:t>альных</w:t>
      </w:r>
      <w:r w:rsidRPr="00424674">
        <w:rPr>
          <w:rFonts w:ascii="Times New Roman" w:hAnsi="Times New Roman" w:cs="Times New Roman"/>
          <w:sz w:val="28"/>
          <w:szCs w:val="28"/>
        </w:rPr>
        <w:t xml:space="preserve"> классов </w:t>
      </w:r>
      <w:proofErr w:type="spellStart"/>
      <w:r w:rsidRPr="00424674">
        <w:rPr>
          <w:rFonts w:ascii="Times New Roman" w:hAnsi="Times New Roman" w:cs="Times New Roman"/>
          <w:sz w:val="28"/>
          <w:szCs w:val="28"/>
        </w:rPr>
        <w:t>Козинская</w:t>
      </w:r>
      <w:proofErr w:type="spellEnd"/>
      <w:r w:rsidRPr="00424674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Pr="00424674">
        <w:rPr>
          <w:rFonts w:ascii="Times New Roman" w:hAnsi="Times New Roman" w:cs="Times New Roman"/>
          <w:sz w:val="28"/>
          <w:szCs w:val="28"/>
        </w:rPr>
        <w:t>Аксюк</w:t>
      </w:r>
      <w:proofErr w:type="spellEnd"/>
      <w:r w:rsidRPr="00424674">
        <w:rPr>
          <w:rFonts w:ascii="Times New Roman" w:hAnsi="Times New Roman" w:cs="Times New Roman"/>
          <w:sz w:val="28"/>
          <w:szCs w:val="28"/>
        </w:rPr>
        <w:t xml:space="preserve"> Н.В. </w:t>
      </w:r>
      <w:r w:rsidR="00292C1C" w:rsidRPr="00424674">
        <w:rPr>
          <w:rFonts w:ascii="Times New Roman" w:hAnsi="Times New Roman" w:cs="Times New Roman"/>
          <w:sz w:val="28"/>
          <w:szCs w:val="28"/>
        </w:rPr>
        <w:t>Проводилась работа по ознакомлению учителей с прохождением аттестации в новой форме.</w:t>
      </w:r>
      <w:r w:rsidR="00292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C2" w:rsidRPr="00292C1C" w:rsidRDefault="001C586D" w:rsidP="00AF4E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Трем</w:t>
      </w:r>
      <w:r w:rsidR="00292C1C">
        <w:rPr>
          <w:rFonts w:ascii="Times New Roman" w:hAnsi="Times New Roman" w:cs="Times New Roman"/>
          <w:sz w:val="28"/>
          <w:szCs w:val="28"/>
        </w:rPr>
        <w:t xml:space="preserve"> учителям школы  (</w:t>
      </w:r>
      <w:r>
        <w:rPr>
          <w:rFonts w:ascii="Times New Roman" w:hAnsi="Times New Roman" w:cs="Times New Roman"/>
          <w:sz w:val="28"/>
          <w:szCs w:val="28"/>
        </w:rPr>
        <w:t xml:space="preserve">Масловой Г. И., </w:t>
      </w:r>
      <w:proofErr w:type="spellStart"/>
      <w:r w:rsidR="00292C1C">
        <w:rPr>
          <w:rFonts w:ascii="Times New Roman" w:hAnsi="Times New Roman" w:cs="Times New Roman"/>
          <w:sz w:val="28"/>
          <w:szCs w:val="28"/>
        </w:rPr>
        <w:t>Аксюк</w:t>
      </w:r>
      <w:proofErr w:type="spellEnd"/>
      <w:r w:rsidR="00292C1C">
        <w:rPr>
          <w:rFonts w:ascii="Times New Roman" w:hAnsi="Times New Roman" w:cs="Times New Roman"/>
          <w:sz w:val="28"/>
          <w:szCs w:val="28"/>
        </w:rPr>
        <w:t xml:space="preserve"> Н. В. и </w:t>
      </w:r>
      <w:proofErr w:type="spellStart"/>
      <w:r w:rsidR="00292C1C">
        <w:rPr>
          <w:rFonts w:ascii="Times New Roman" w:hAnsi="Times New Roman" w:cs="Times New Roman"/>
          <w:sz w:val="28"/>
          <w:szCs w:val="28"/>
        </w:rPr>
        <w:t>Бацуновой</w:t>
      </w:r>
      <w:proofErr w:type="spellEnd"/>
      <w:r w:rsidR="00292C1C">
        <w:rPr>
          <w:rFonts w:ascii="Times New Roman" w:hAnsi="Times New Roman" w:cs="Times New Roman"/>
          <w:sz w:val="28"/>
          <w:szCs w:val="28"/>
        </w:rPr>
        <w:t xml:space="preserve"> О. Н.) была присвоена </w:t>
      </w:r>
      <w:r w:rsidR="00292C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92C1C">
        <w:rPr>
          <w:rFonts w:ascii="Times New Roman" w:hAnsi="Times New Roman" w:cs="Times New Roman"/>
          <w:sz w:val="28"/>
          <w:szCs w:val="28"/>
        </w:rPr>
        <w:t xml:space="preserve"> квалификационная категория по должности «Учитель».</w:t>
      </w:r>
    </w:p>
    <w:p w:rsidR="008512C2" w:rsidRPr="00424674" w:rsidRDefault="008512C2" w:rsidP="00AF4EC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4674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</w:t>
      </w:r>
    </w:p>
    <w:p w:rsidR="008512C2" w:rsidRPr="00424674" w:rsidRDefault="008512C2" w:rsidP="00AF4E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 xml:space="preserve">Методическая тема школы и вытекающие из неё темы М/О соответствуют основным задачам, стоящим перед школой. Тематика заседаний М/О и педагогических советов отражает основные проблемные вопросы, которые стремится решать педагогический коллектив школы. В основном поставленные задачи методической работы  были выполнены. </w:t>
      </w:r>
      <w:r w:rsidRPr="00424674">
        <w:rPr>
          <w:rFonts w:ascii="Times New Roman" w:hAnsi="Times New Roman" w:cs="Times New Roman"/>
          <w:sz w:val="28"/>
          <w:szCs w:val="28"/>
        </w:rPr>
        <w:lastRenderedPageBreak/>
        <w:t>Выросла активность учителей, их стремление к творчеству, увеличилось число учителей, участвующих в инновационных процессах школы. В ходе предметных недель учителя проявили хорошие организаторские способности, разнообразные формы их проведения вызвали повышенный интерес у учащихся. Увеличилось число учащихся, которые участвовали в мероприятиях школы, требующих определённого интеллектуального уровня (</w:t>
      </w:r>
      <w:proofErr w:type="spellStart"/>
      <w:r w:rsidRPr="00424674">
        <w:rPr>
          <w:rFonts w:ascii="Times New Roman" w:hAnsi="Times New Roman" w:cs="Times New Roman"/>
          <w:sz w:val="28"/>
          <w:szCs w:val="28"/>
        </w:rPr>
        <w:t>интернет-викторины</w:t>
      </w:r>
      <w:proofErr w:type="spellEnd"/>
      <w:r w:rsidRPr="00424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4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r w:rsidRPr="00424674">
        <w:rPr>
          <w:rFonts w:ascii="Times New Roman" w:hAnsi="Times New Roman" w:cs="Times New Roman"/>
          <w:sz w:val="28"/>
          <w:szCs w:val="28"/>
        </w:rPr>
        <w:t>)</w:t>
      </w:r>
    </w:p>
    <w:p w:rsidR="008512C2" w:rsidRPr="00424674" w:rsidRDefault="008512C2" w:rsidP="00AF4EC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 xml:space="preserve">Наряду с имеющимися положительными результатами </w:t>
      </w:r>
      <w:r w:rsidR="00CF2929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424674">
        <w:rPr>
          <w:rFonts w:ascii="Times New Roman" w:hAnsi="Times New Roman" w:cs="Times New Roman"/>
          <w:sz w:val="28"/>
          <w:szCs w:val="28"/>
        </w:rPr>
        <w:t>педаго</w:t>
      </w:r>
      <w:r w:rsidR="00E24EBE">
        <w:rPr>
          <w:rFonts w:ascii="Times New Roman" w:hAnsi="Times New Roman" w:cs="Times New Roman"/>
          <w:sz w:val="28"/>
          <w:szCs w:val="28"/>
        </w:rPr>
        <w:t xml:space="preserve">гического коллектива имеются </w:t>
      </w:r>
      <w:r w:rsidRPr="00424674">
        <w:rPr>
          <w:rFonts w:ascii="Times New Roman" w:hAnsi="Times New Roman" w:cs="Times New Roman"/>
          <w:sz w:val="28"/>
          <w:szCs w:val="28"/>
        </w:rPr>
        <w:t>недостатки:</w:t>
      </w:r>
    </w:p>
    <w:p w:rsidR="008512C2" w:rsidRPr="00424674" w:rsidRDefault="00E24EBE" w:rsidP="00AF4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</w:t>
      </w:r>
      <w:r w:rsidR="008512C2" w:rsidRPr="00424674">
        <w:rPr>
          <w:rFonts w:ascii="Times New Roman" w:hAnsi="Times New Roman" w:cs="Times New Roman"/>
          <w:sz w:val="28"/>
          <w:szCs w:val="28"/>
        </w:rPr>
        <w:t xml:space="preserve"> ведётся работа по обобщению передового опыта;</w:t>
      </w:r>
    </w:p>
    <w:p w:rsidR="008512C2" w:rsidRDefault="00E24EBE" w:rsidP="00E2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12C2" w:rsidRPr="00424674">
        <w:rPr>
          <w:rFonts w:ascii="Times New Roman" w:hAnsi="Times New Roman" w:cs="Times New Roman"/>
          <w:sz w:val="28"/>
          <w:szCs w:val="28"/>
        </w:rPr>
        <w:t xml:space="preserve"> уровень навыков самоанализа у учителей</w:t>
      </w:r>
      <w:r>
        <w:rPr>
          <w:rFonts w:ascii="Times New Roman" w:hAnsi="Times New Roman" w:cs="Times New Roman"/>
          <w:sz w:val="28"/>
          <w:szCs w:val="28"/>
        </w:rPr>
        <w:t xml:space="preserve"> требует детальной проработки</w:t>
      </w:r>
      <w:r w:rsidR="008512C2" w:rsidRPr="00424674">
        <w:rPr>
          <w:rFonts w:ascii="Times New Roman" w:hAnsi="Times New Roman" w:cs="Times New Roman"/>
          <w:sz w:val="28"/>
          <w:szCs w:val="28"/>
        </w:rPr>
        <w:t>.</w:t>
      </w:r>
    </w:p>
    <w:p w:rsidR="00E24EBE" w:rsidRPr="00E24EBE" w:rsidRDefault="00E24EBE" w:rsidP="00E24EBE">
      <w:pPr>
        <w:rPr>
          <w:rFonts w:ascii="Times New Roman" w:hAnsi="Times New Roman" w:cs="Times New Roman"/>
          <w:sz w:val="28"/>
          <w:szCs w:val="28"/>
        </w:rPr>
      </w:pPr>
    </w:p>
    <w:p w:rsidR="008512C2" w:rsidRPr="00424674" w:rsidRDefault="008512C2" w:rsidP="00AF4EC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467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</w:t>
      </w:r>
    </w:p>
    <w:p w:rsidR="008512C2" w:rsidRPr="00424674" w:rsidRDefault="008512C2" w:rsidP="0057468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Отслеживать работу по накоплению и обобщению передового педагогического опыта (ответственные – председатели М/О).</w:t>
      </w:r>
    </w:p>
    <w:p w:rsidR="008512C2" w:rsidRPr="00424674" w:rsidRDefault="008512C2" w:rsidP="0057468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Провести семинары на темы: «Формирование у учащихся навыков самоанализа и самоконтроля», «Влияние успеха на развитие познавательных интересов учащихся», «Тестовая технология» (ответственные – зам. директора по УВР, председатели М/О).</w:t>
      </w:r>
    </w:p>
    <w:p w:rsidR="008512C2" w:rsidRPr="00424674" w:rsidRDefault="008512C2" w:rsidP="0057468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В работе М/О по повышению профессионального мастерства обратить внимание на следующие умения: технология подготовки урока и самоанализ, самоконтроль своей деятельности, применение новых технологий и их элементов. Расширить сеть учителей, применяющих элементы тестовой технологии (ответственные – зам. директора по УВР, председатели М/О)</w:t>
      </w:r>
    </w:p>
    <w:p w:rsidR="00E24EBE" w:rsidRPr="00E24EBE" w:rsidRDefault="008512C2" w:rsidP="00E24EB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Спланировать цикл открытых уроков по М/О с учётом реальных возможностей (ответственные – председатели М/О).</w:t>
      </w:r>
    </w:p>
    <w:p w:rsidR="008512C2" w:rsidRPr="00424674" w:rsidRDefault="008512C2" w:rsidP="0057468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 xml:space="preserve">Организовать рейтинговый опрос учащихся об уровне проведения различных мероприятий во время предметных недель </w:t>
      </w:r>
    </w:p>
    <w:p w:rsidR="008512C2" w:rsidRPr="00113B55" w:rsidRDefault="008512C2" w:rsidP="00113B5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>Продолжить работу по сортировке и анализу имеющегося фонда методических рекомендаций и пособий в помощь учителю и картотеки по ним.</w:t>
      </w:r>
    </w:p>
    <w:sectPr w:rsidR="008512C2" w:rsidRPr="00113B55" w:rsidSect="00AF4E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B495A4"/>
    <w:lvl w:ilvl="0">
      <w:numFmt w:val="bullet"/>
      <w:lvlText w:val="*"/>
      <w:lvlJc w:val="left"/>
    </w:lvl>
  </w:abstractNum>
  <w:abstractNum w:abstractNumId="1">
    <w:nsid w:val="04CE0C1C"/>
    <w:multiLevelType w:val="hybridMultilevel"/>
    <w:tmpl w:val="F014AFB8"/>
    <w:lvl w:ilvl="0" w:tplc="189A2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652FF"/>
    <w:multiLevelType w:val="hybridMultilevel"/>
    <w:tmpl w:val="968E3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82D97"/>
    <w:multiLevelType w:val="hybridMultilevel"/>
    <w:tmpl w:val="8E42F6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111F12E4"/>
    <w:multiLevelType w:val="hybridMultilevel"/>
    <w:tmpl w:val="5AC49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12A1C8B"/>
    <w:multiLevelType w:val="hybridMultilevel"/>
    <w:tmpl w:val="466CEDE4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B6F1C"/>
    <w:multiLevelType w:val="hybridMultilevel"/>
    <w:tmpl w:val="99E68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175D27"/>
    <w:multiLevelType w:val="hybridMultilevel"/>
    <w:tmpl w:val="A28E8BD0"/>
    <w:lvl w:ilvl="0" w:tplc="3FBED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6916F5"/>
    <w:multiLevelType w:val="hybridMultilevel"/>
    <w:tmpl w:val="3E441768"/>
    <w:lvl w:ilvl="0" w:tplc="189A2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E1ABF"/>
    <w:multiLevelType w:val="hybridMultilevel"/>
    <w:tmpl w:val="8F148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0C07B8B"/>
    <w:multiLevelType w:val="hybridMultilevel"/>
    <w:tmpl w:val="7CB6DB3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E7364"/>
    <w:multiLevelType w:val="hybridMultilevel"/>
    <w:tmpl w:val="1EFC359A"/>
    <w:lvl w:ilvl="0" w:tplc="189A2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0063F"/>
    <w:multiLevelType w:val="hybridMultilevel"/>
    <w:tmpl w:val="7A40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CD4D7F"/>
    <w:multiLevelType w:val="hybridMultilevel"/>
    <w:tmpl w:val="1E02B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63830"/>
    <w:multiLevelType w:val="hybridMultilevel"/>
    <w:tmpl w:val="1B12F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411611C"/>
    <w:multiLevelType w:val="hybridMultilevel"/>
    <w:tmpl w:val="FDE0031E"/>
    <w:lvl w:ilvl="0" w:tplc="189A2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603DA"/>
    <w:multiLevelType w:val="hybridMultilevel"/>
    <w:tmpl w:val="020E2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6060C2"/>
    <w:multiLevelType w:val="hybridMultilevel"/>
    <w:tmpl w:val="8558F6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3976B88"/>
    <w:multiLevelType w:val="hybridMultilevel"/>
    <w:tmpl w:val="7E74A3A8"/>
    <w:lvl w:ilvl="0" w:tplc="189A2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41DFC"/>
    <w:multiLevelType w:val="hybridMultilevel"/>
    <w:tmpl w:val="1348139E"/>
    <w:lvl w:ilvl="0" w:tplc="189A2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5C14BF"/>
    <w:multiLevelType w:val="hybridMultilevel"/>
    <w:tmpl w:val="17D81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BFF6C63"/>
    <w:multiLevelType w:val="hybridMultilevel"/>
    <w:tmpl w:val="E85A6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633820"/>
    <w:multiLevelType w:val="hybridMultilevel"/>
    <w:tmpl w:val="DD50CEB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</w:num>
  <w:num w:numId="12">
    <w:abstractNumId w:val="9"/>
  </w:num>
  <w:num w:numId="13">
    <w:abstractNumId w:val="17"/>
  </w:num>
  <w:num w:numId="14">
    <w:abstractNumId w:val="12"/>
  </w:num>
  <w:num w:numId="15">
    <w:abstractNumId w:val="14"/>
  </w:num>
  <w:num w:numId="16">
    <w:abstractNumId w:val="6"/>
  </w:num>
  <w:num w:numId="17">
    <w:abstractNumId w:val="3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1"/>
  </w:num>
  <w:num w:numId="22">
    <w:abstractNumId w:val="5"/>
  </w:num>
  <w:num w:numId="23">
    <w:abstractNumId w:val="1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24674"/>
    <w:rsid w:val="00021CA7"/>
    <w:rsid w:val="00037599"/>
    <w:rsid w:val="000A372B"/>
    <w:rsid w:val="000D47E5"/>
    <w:rsid w:val="00113B55"/>
    <w:rsid w:val="001274A8"/>
    <w:rsid w:val="0019402C"/>
    <w:rsid w:val="001C4504"/>
    <w:rsid w:val="001C586D"/>
    <w:rsid w:val="00200F45"/>
    <w:rsid w:val="00223662"/>
    <w:rsid w:val="00262DD3"/>
    <w:rsid w:val="00292C1C"/>
    <w:rsid w:val="00296F38"/>
    <w:rsid w:val="002A6B43"/>
    <w:rsid w:val="00314E70"/>
    <w:rsid w:val="003B230F"/>
    <w:rsid w:val="00424674"/>
    <w:rsid w:val="0049354D"/>
    <w:rsid w:val="004D06CA"/>
    <w:rsid w:val="004E7C5B"/>
    <w:rsid w:val="004F09D0"/>
    <w:rsid w:val="00574685"/>
    <w:rsid w:val="00693D01"/>
    <w:rsid w:val="006D0592"/>
    <w:rsid w:val="00750B57"/>
    <w:rsid w:val="007901A7"/>
    <w:rsid w:val="007D7B1C"/>
    <w:rsid w:val="008512C2"/>
    <w:rsid w:val="008543D5"/>
    <w:rsid w:val="00916A4B"/>
    <w:rsid w:val="00982BAC"/>
    <w:rsid w:val="00A93332"/>
    <w:rsid w:val="00AC352F"/>
    <w:rsid w:val="00AC7585"/>
    <w:rsid w:val="00AF4ECD"/>
    <w:rsid w:val="00B31862"/>
    <w:rsid w:val="00B31EE1"/>
    <w:rsid w:val="00B365D6"/>
    <w:rsid w:val="00B76E19"/>
    <w:rsid w:val="00BB5319"/>
    <w:rsid w:val="00BD27D1"/>
    <w:rsid w:val="00C8196C"/>
    <w:rsid w:val="00C842DC"/>
    <w:rsid w:val="00CD765F"/>
    <w:rsid w:val="00CF2929"/>
    <w:rsid w:val="00CF448F"/>
    <w:rsid w:val="00CF64BF"/>
    <w:rsid w:val="00D552C5"/>
    <w:rsid w:val="00DA0AA7"/>
    <w:rsid w:val="00DC6E75"/>
    <w:rsid w:val="00E24EBE"/>
    <w:rsid w:val="00E3773F"/>
    <w:rsid w:val="00FD22BE"/>
    <w:rsid w:val="00FD5153"/>
    <w:rsid w:val="00FF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54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24674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24674"/>
    <w:pPr>
      <w:keepNext/>
      <w:spacing w:after="0" w:line="240" w:lineRule="auto"/>
      <w:outlineLvl w:val="1"/>
    </w:pPr>
    <w:rPr>
      <w:rFonts w:cs="Times New Roman"/>
      <w:i/>
      <w:iCs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24674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24674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24674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4674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424674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424674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24674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24674"/>
    <w:rPr>
      <w:rFonts w:ascii="Cambria" w:hAnsi="Cambria" w:cs="Cambria"/>
      <w:color w:val="243F60"/>
    </w:rPr>
  </w:style>
  <w:style w:type="paragraph" w:styleId="a3">
    <w:name w:val="Normal (Web)"/>
    <w:basedOn w:val="a"/>
    <w:uiPriority w:val="99"/>
    <w:rsid w:val="0042467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42467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424674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424674"/>
    <w:pPr>
      <w:spacing w:after="0" w:line="240" w:lineRule="auto"/>
      <w:ind w:left="-180" w:firstLine="180"/>
    </w:pPr>
    <w:rPr>
      <w:rFonts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24674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424674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24674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424674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24674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424674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24674"/>
    <w:rPr>
      <w:rFonts w:ascii="Times New Roman" w:hAnsi="Times New Roman" w:cs="Times New Roman"/>
      <w:sz w:val="16"/>
      <w:szCs w:val="16"/>
    </w:rPr>
  </w:style>
  <w:style w:type="table" w:styleId="a8">
    <w:name w:val="Table Grid"/>
    <w:basedOn w:val="a1"/>
    <w:uiPriority w:val="99"/>
    <w:rsid w:val="004246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99"/>
    <w:qFormat/>
    <w:rsid w:val="00424674"/>
    <w:pPr>
      <w:spacing w:after="0" w:line="240" w:lineRule="auto"/>
    </w:pPr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42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2467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4E7C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E9E4-B4B6-43A3-B280-AD2F3E68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2334</Words>
  <Characters>16291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4</cp:revision>
  <cp:lastPrinted>2012-09-19T13:30:00Z</cp:lastPrinted>
  <dcterms:created xsi:type="dcterms:W3CDTF">2011-11-28T17:59:00Z</dcterms:created>
  <dcterms:modified xsi:type="dcterms:W3CDTF">2012-09-19T14:52:00Z</dcterms:modified>
</cp:coreProperties>
</file>